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Y="2099"/>
        <w:tblW w:w="14394" w:type="dxa"/>
        <w:tblLook w:val="01E0" w:firstRow="1" w:lastRow="1" w:firstColumn="1" w:lastColumn="1" w:noHBand="0" w:noVBand="0"/>
      </w:tblPr>
      <w:tblGrid>
        <w:gridCol w:w="15409"/>
      </w:tblGrid>
      <w:tr w:rsidR="00B9075F" w14:paraId="061BDEB7" w14:textId="77777777" w:rsidTr="53232650">
        <w:trPr>
          <w:trHeight w:val="1620"/>
        </w:trPr>
        <w:tc>
          <w:tcPr>
            <w:tcW w:w="14394" w:type="dxa"/>
          </w:tcPr>
          <w:p w14:paraId="061BDEB6" w14:textId="5255AF9D" w:rsidR="00B9075F" w:rsidRDefault="34476E27">
            <w:pPr>
              <w:tabs>
                <w:tab w:val="left" w:pos="843"/>
                <w:tab w:val="left" w:pos="11059"/>
              </w:tabs>
              <w:ind w:right="268"/>
            </w:pPr>
            <w:bookmarkStart w:id="0" w:name="Logo"/>
            <w:r>
              <w:rPr>
                <w:noProof/>
              </w:rPr>
              <w:drawing>
                <wp:inline distT="0" distB="0" distL="0" distR="0" wp14:anchorId="1CFCFCD1" wp14:editId="3A27560B">
                  <wp:extent cx="9477376" cy="952500"/>
                  <wp:effectExtent l="0" t="0" r="0" b="0"/>
                  <wp:docPr id="8" name="Bilde 8" descr="MT_logo_bokmNy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1">
                            <a:extLst>
                              <a:ext uri="{28A0092B-C50C-407E-A947-70E740481C1C}">
                                <a14:useLocalDpi xmlns:a14="http://schemas.microsoft.com/office/drawing/2010/main" val="0"/>
                              </a:ext>
                            </a:extLst>
                          </a:blip>
                          <a:srcRect l="2992"/>
                          <a:stretch>
                            <a:fillRect/>
                          </a:stretch>
                        </pic:blipFill>
                        <pic:spPr>
                          <a:xfrm>
                            <a:off x="0" y="0"/>
                            <a:ext cx="9477376" cy="952500"/>
                          </a:xfrm>
                          <a:prstGeom prst="rect">
                            <a:avLst/>
                          </a:prstGeom>
                        </pic:spPr>
                      </pic:pic>
                    </a:graphicData>
                  </a:graphic>
                </wp:inline>
              </w:drawing>
            </w:r>
            <w:bookmarkEnd w:id="0"/>
          </w:p>
        </w:tc>
      </w:tr>
    </w:tbl>
    <w:p w14:paraId="061BDEB8" w14:textId="45E10582" w:rsidR="00B9075F" w:rsidRDefault="00E75061" w:rsidP="00B9075F">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061BDEDC" wp14:editId="53624A9B">
                <wp:simplePos x="0" y="0"/>
                <wp:positionH relativeFrom="column">
                  <wp:posOffset>-69850</wp:posOffset>
                </wp:positionH>
                <wp:positionV relativeFrom="paragraph">
                  <wp:posOffset>-302895</wp:posOffset>
                </wp:positionV>
                <wp:extent cx="6238875" cy="944880"/>
                <wp:effectExtent l="0" t="0" r="0" b="762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C335" w14:textId="552527CF" w:rsidR="00E75061" w:rsidRDefault="00E75061" w:rsidP="00E75061">
                            <w:pPr>
                              <w:ind w:left="42"/>
                            </w:pPr>
                            <w:bookmarkStart w:id="1" w:name="MrkNotat"/>
                            <w:r>
                              <w:rPr>
                                <w:rFonts w:ascii="Arial" w:hAnsi="Arial" w:cs="Arial"/>
                                <w:sz w:val="56"/>
                                <w:szCs w:val="56"/>
                              </w:rPr>
                              <w:t xml:space="preserve">Notat om tilråding av vedtak om </w:t>
                            </w:r>
                            <w:r w:rsidR="003B7F0E">
                              <w:rPr>
                                <w:rFonts w:ascii="Arial" w:hAnsi="Arial" w:cs="Arial"/>
                                <w:sz w:val="56"/>
                                <w:szCs w:val="56"/>
                              </w:rPr>
                              <w:t xml:space="preserve">oppheving av </w:t>
                            </w:r>
                            <w:bookmarkEnd w:id="1"/>
                            <w:r w:rsidR="005269FD">
                              <w:rPr>
                                <w:rFonts w:ascii="Arial" w:hAnsi="Arial" w:cs="Arial"/>
                                <w:sz w:val="56"/>
                                <w:szCs w:val="56"/>
                              </w:rPr>
                              <w:t>vernesone</w:t>
                            </w:r>
                          </w:p>
                          <w:p w14:paraId="061BDF00" w14:textId="77777777" w:rsidR="00B9075F" w:rsidRDefault="00B9075F" w:rsidP="00B9075F">
                            <w:pPr>
                              <w:ind w:left="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BDEDC" id="_x0000_t202" coordsize="21600,21600" o:spt="202" path="m,l,21600r21600,l21600,xe">
                <v:stroke joinstyle="miter"/>
                <v:path gradientshapeok="t" o:connecttype="rect"/>
              </v:shapetype>
              <v:shape id="Tekstboks 2" o:spid="_x0000_s1026" type="#_x0000_t202" style="position:absolute;margin-left:-5.5pt;margin-top:-23.85pt;width:491.2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" filled="f" stroked="f">
                <v:textbox>
                  <w:txbxContent>
                    <w:p w14:paraId="2FDFC335" w14:textId="552527CF" w:rsidR="00E75061" w:rsidRDefault="00E75061" w:rsidP="00E75061">
                      <w:pPr>
                        <w:ind w:left="42"/>
                      </w:pPr>
                      <w:bookmarkStart w:id="2" w:name="MrkNotat"/>
                      <w:r>
                        <w:rPr>
                          <w:rFonts w:ascii="Arial" w:hAnsi="Arial" w:cs="Arial"/>
                          <w:sz w:val="56"/>
                          <w:szCs w:val="56"/>
                        </w:rPr>
                        <w:t xml:space="preserve">Notat om tilråding av vedtak om </w:t>
                      </w:r>
                      <w:r w:rsidR="003B7F0E">
                        <w:rPr>
                          <w:rFonts w:ascii="Arial" w:hAnsi="Arial" w:cs="Arial"/>
                          <w:sz w:val="56"/>
                          <w:szCs w:val="56"/>
                        </w:rPr>
                        <w:t xml:space="preserve">oppheving av </w:t>
                      </w:r>
                      <w:bookmarkEnd w:id="2"/>
                      <w:r w:rsidR="005269FD">
                        <w:rPr>
                          <w:rFonts w:ascii="Arial" w:hAnsi="Arial" w:cs="Arial"/>
                          <w:sz w:val="56"/>
                          <w:szCs w:val="56"/>
                        </w:rPr>
                        <w:t>vernesone</w:t>
                      </w:r>
                    </w:p>
                    <w:p w14:paraId="061BDF00" w14:textId="77777777" w:rsidR="00B9075F" w:rsidRDefault="00B9075F" w:rsidP="00B9075F">
                      <w:pPr>
                        <w:ind w:left="42"/>
                      </w:pPr>
                    </w:p>
                  </w:txbxContent>
                </v:textbox>
              </v:shape>
            </w:pict>
          </mc:Fallback>
        </mc:AlternateContent>
      </w:r>
      <w:r w:rsidR="00B9075F">
        <w:rPr>
          <w:rFonts w:ascii="Arial" w:hAnsi="Arial" w:cs="Arial"/>
          <w:noProof/>
          <w:sz w:val="22"/>
          <w:szCs w:val="22"/>
        </w:rPr>
        <mc:AlternateContent>
          <mc:Choice Requires="wps">
            <w:drawing>
              <wp:anchor distT="0" distB="0" distL="114300" distR="114300" simplePos="0" relativeHeight="251658241" behindDoc="0" locked="0" layoutInCell="1" allowOverlap="1" wp14:anchorId="061BDEDA" wp14:editId="1C6210CA">
                <wp:simplePos x="0" y="0"/>
                <wp:positionH relativeFrom="column">
                  <wp:posOffset>4000500</wp:posOffset>
                </wp:positionH>
                <wp:positionV relativeFrom="paragraph">
                  <wp:posOffset>-457200</wp:posOffset>
                </wp:positionV>
                <wp:extent cx="2400300" cy="546100"/>
                <wp:effectExtent l="0" t="0" r="4445"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DEFD" w14:textId="77777777" w:rsidR="00B9075F" w:rsidRPr="007D4C0B" w:rsidRDefault="00B9075F" w:rsidP="00B9075F">
                            <w:pPr>
                              <w:ind w:left="126"/>
                              <w:rPr>
                                <w:rFonts w:ascii="Arial" w:hAnsi="Arial" w:cs="Arial"/>
                                <w:sz w:val="16"/>
                                <w:szCs w:val="16"/>
                              </w:rPr>
                            </w:pPr>
                            <w:bookmarkStart w:id="3" w:name="BetegnTgKode"/>
                            <w:bookmarkEnd w:id="3"/>
                            <w:r w:rsidRPr="007D4C0B">
                              <w:rPr>
                                <w:rFonts w:ascii="Arial" w:hAnsi="Arial" w:cs="Arial"/>
                                <w:sz w:val="16"/>
                                <w:szCs w:val="16"/>
                              </w:rPr>
                              <w:t xml:space="preserve"> </w:t>
                            </w:r>
                          </w:p>
                          <w:p w14:paraId="061BDEFE" w14:textId="2E74D222" w:rsidR="00B9075F" w:rsidRPr="007D4C0B" w:rsidRDefault="00B9075F" w:rsidP="00B9075F">
                            <w:pPr>
                              <w:ind w:left="126"/>
                              <w:rPr>
                                <w:rFonts w:ascii="Arial" w:hAnsi="Arial" w:cs="Arial"/>
                                <w:sz w:val="16"/>
                                <w:szCs w:val="16"/>
                              </w:rPr>
                            </w:pPr>
                            <w:bookmarkStart w:id="4" w:name="UoffParagraf"/>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DEDA" id="Tekstboks 3" o:spid="_x0000_s1027" type="#_x0000_t202" style="position:absolute;margin-left:315pt;margin-top:-36pt;width:189pt;height: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" filled="f" stroked="f">
                <v:textbox>
                  <w:txbxContent>
                    <w:p w14:paraId="061BDEFD" w14:textId="77777777" w:rsidR="00B9075F" w:rsidRPr="007D4C0B" w:rsidRDefault="00B9075F" w:rsidP="00B9075F">
                      <w:pPr>
                        <w:ind w:left="126"/>
                        <w:rPr>
                          <w:rFonts w:ascii="Arial" w:hAnsi="Arial" w:cs="Arial"/>
                          <w:sz w:val="16"/>
                          <w:szCs w:val="16"/>
                        </w:rPr>
                      </w:pPr>
                      <w:bookmarkStart w:id="5" w:name="BetegnTgKode"/>
                      <w:bookmarkEnd w:id="5"/>
                      <w:r w:rsidRPr="007D4C0B">
                        <w:rPr>
                          <w:rFonts w:ascii="Arial" w:hAnsi="Arial" w:cs="Arial"/>
                          <w:sz w:val="16"/>
                          <w:szCs w:val="16"/>
                        </w:rPr>
                        <w:t xml:space="preserve"> </w:t>
                      </w:r>
                    </w:p>
                    <w:p w14:paraId="061BDEFE" w14:textId="2E74D222" w:rsidR="00B9075F" w:rsidRPr="007D4C0B" w:rsidRDefault="00B9075F" w:rsidP="00B9075F">
                      <w:pPr>
                        <w:ind w:left="126"/>
                        <w:rPr>
                          <w:rFonts w:ascii="Arial" w:hAnsi="Arial" w:cs="Arial"/>
                          <w:sz w:val="16"/>
                          <w:szCs w:val="16"/>
                        </w:rPr>
                      </w:pPr>
                      <w:bookmarkStart w:id="6" w:name="UoffParagraf"/>
                      <w:bookmarkEnd w:id="6"/>
                    </w:p>
                  </w:txbxContent>
                </v:textbox>
              </v:shape>
            </w:pict>
          </mc:Fallback>
        </mc:AlternateContent>
      </w:r>
    </w:p>
    <w:p w14:paraId="061BDEB9" w14:textId="1BF7D526" w:rsidR="00B9075F" w:rsidRDefault="00B9075F" w:rsidP="00B9075F">
      <w:pPr>
        <w:rPr>
          <w:rFonts w:ascii="Arial" w:hAnsi="Arial" w:cs="Arial"/>
          <w:sz w:val="22"/>
          <w:szCs w:val="22"/>
        </w:rPr>
      </w:pPr>
    </w:p>
    <w:p w14:paraId="061BDEBA" w14:textId="1440A4C1" w:rsidR="00B9075F" w:rsidRDefault="00B9075F" w:rsidP="00B9075F">
      <w:pPr>
        <w:rPr>
          <w:rFonts w:ascii="Arial" w:hAnsi="Arial" w:cs="Arial"/>
          <w:sz w:val="22"/>
          <w:szCs w:val="22"/>
        </w:rPr>
      </w:pPr>
    </w:p>
    <w:p w14:paraId="061BDEBB" w14:textId="7922C4B3" w:rsidR="00B9075F" w:rsidRDefault="00B9075F" w:rsidP="00B9075F">
      <w:pPr>
        <w:rPr>
          <w:rFonts w:ascii="Arial" w:hAnsi="Arial" w:cs="Arial"/>
          <w:sz w:val="22"/>
          <w:szCs w:val="22"/>
        </w:rPr>
      </w:pPr>
      <w:bookmarkStart w:id="7" w:name="Logo2"/>
      <w:bookmarkEnd w:id="7"/>
    </w:p>
    <w:p w14:paraId="061BDEBC" w14:textId="77777777" w:rsidR="00B9075F" w:rsidRDefault="00B9075F" w:rsidP="00B9075F">
      <w:pPr>
        <w:rPr>
          <w:rFonts w:ascii="Arial" w:hAnsi="Arial" w:cs="Arial"/>
          <w:sz w:val="22"/>
          <w:szCs w:val="22"/>
        </w:rPr>
      </w:pPr>
    </w:p>
    <w:tbl>
      <w:tblPr>
        <w:tblpPr w:leftFromText="141" w:rightFromText="141" w:vertAnchor="text" w:horzAnchor="margin" w:tblpXSpec="center" w:tblpY="168"/>
        <w:tblW w:w="0" w:type="auto"/>
        <w:tblLook w:val="01E0" w:firstRow="1" w:lastRow="1" w:firstColumn="1" w:lastColumn="1" w:noHBand="0" w:noVBand="0"/>
      </w:tblPr>
      <w:tblGrid>
        <w:gridCol w:w="6048"/>
      </w:tblGrid>
      <w:tr w:rsidR="00B9075F" w14:paraId="061BDEBE" w14:textId="77777777" w:rsidTr="002540AF">
        <w:trPr>
          <w:trHeight w:val="357"/>
        </w:trPr>
        <w:tc>
          <w:tcPr>
            <w:tcW w:w="6048" w:type="dxa"/>
            <w:vAlign w:val="center"/>
          </w:tcPr>
          <w:p w14:paraId="061BDEBD" w14:textId="77777777" w:rsidR="00B9075F" w:rsidRDefault="00B9075F" w:rsidP="002540AF">
            <w:pPr>
              <w:rPr>
                <w:rFonts w:ascii="Arial" w:hAnsi="Arial" w:cs="Arial"/>
                <w:sz w:val="22"/>
                <w:szCs w:val="22"/>
              </w:rPr>
            </w:pPr>
            <w:bookmarkStart w:id="8" w:name="InterneMottakereTabell"/>
            <w:bookmarkStart w:id="9" w:name="IM_SaksbehandlerNavn"/>
            <w:bookmarkEnd w:id="8"/>
            <w:bookmarkEnd w:id="9"/>
          </w:p>
        </w:tc>
      </w:tr>
    </w:tbl>
    <w:p w14:paraId="061BDEBF" w14:textId="77777777" w:rsidR="00B9075F" w:rsidRDefault="00B9075F" w:rsidP="00B9075F">
      <w:pPr>
        <w:rPr>
          <w:rFonts w:ascii="Arial" w:hAnsi="Arial" w:cs="Arial"/>
          <w:sz w:val="22"/>
          <w:szCs w:val="22"/>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4723"/>
        <w:gridCol w:w="994"/>
        <w:gridCol w:w="2142"/>
      </w:tblGrid>
      <w:tr w:rsidR="00B9075F" w14:paraId="061BDEC4" w14:textId="77777777" w:rsidTr="00B612C8">
        <w:tc>
          <w:tcPr>
            <w:tcW w:w="1870" w:type="dxa"/>
            <w:tcBorders>
              <w:top w:val="nil"/>
              <w:left w:val="nil"/>
              <w:bottom w:val="nil"/>
              <w:right w:val="nil"/>
            </w:tcBorders>
          </w:tcPr>
          <w:p w14:paraId="061BDEC0" w14:textId="77777777" w:rsidR="00B9075F" w:rsidRDefault="00B9075F" w:rsidP="002540AF">
            <w:pPr>
              <w:rPr>
                <w:rFonts w:ascii="Arial" w:hAnsi="Arial" w:cs="Arial"/>
                <w:b/>
                <w:bCs/>
                <w:sz w:val="16"/>
                <w:szCs w:val="16"/>
              </w:rPr>
            </w:pPr>
          </w:p>
        </w:tc>
        <w:tc>
          <w:tcPr>
            <w:tcW w:w="4723" w:type="dxa"/>
            <w:tcBorders>
              <w:top w:val="nil"/>
              <w:left w:val="nil"/>
              <w:bottom w:val="nil"/>
              <w:right w:val="nil"/>
            </w:tcBorders>
          </w:tcPr>
          <w:p w14:paraId="061BDEC1" w14:textId="77777777" w:rsidR="00B9075F" w:rsidRDefault="00B9075F" w:rsidP="002540AF">
            <w:pPr>
              <w:pStyle w:val="Footer"/>
              <w:tabs>
                <w:tab w:val="clear" w:pos="4536"/>
                <w:tab w:val="clear" w:pos="9072"/>
              </w:tabs>
              <w:rPr>
                <w:rFonts w:ascii="Arial" w:hAnsi="Arial" w:cs="Arial"/>
                <w:sz w:val="16"/>
                <w:szCs w:val="22"/>
              </w:rPr>
            </w:pPr>
          </w:p>
        </w:tc>
        <w:tc>
          <w:tcPr>
            <w:tcW w:w="994" w:type="dxa"/>
            <w:tcBorders>
              <w:top w:val="nil"/>
              <w:left w:val="nil"/>
              <w:bottom w:val="nil"/>
              <w:right w:val="nil"/>
            </w:tcBorders>
          </w:tcPr>
          <w:p w14:paraId="061BDEC2" w14:textId="77777777" w:rsidR="00B9075F" w:rsidRDefault="00B9075F" w:rsidP="002540AF">
            <w:pPr>
              <w:pStyle w:val="Footer"/>
              <w:tabs>
                <w:tab w:val="clear" w:pos="4536"/>
                <w:tab w:val="clear" w:pos="9072"/>
              </w:tabs>
              <w:rPr>
                <w:rFonts w:ascii="Arial" w:hAnsi="Arial" w:cs="Arial"/>
                <w:b/>
                <w:bCs/>
                <w:sz w:val="16"/>
                <w:szCs w:val="22"/>
              </w:rPr>
            </w:pPr>
          </w:p>
        </w:tc>
        <w:tc>
          <w:tcPr>
            <w:tcW w:w="2142" w:type="dxa"/>
            <w:tcBorders>
              <w:top w:val="nil"/>
              <w:left w:val="nil"/>
              <w:bottom w:val="nil"/>
              <w:right w:val="nil"/>
            </w:tcBorders>
          </w:tcPr>
          <w:p w14:paraId="061BDEC3" w14:textId="77777777" w:rsidR="00B9075F" w:rsidRDefault="00B9075F" w:rsidP="002540AF">
            <w:pPr>
              <w:pStyle w:val="Footer"/>
              <w:tabs>
                <w:tab w:val="clear" w:pos="4536"/>
                <w:tab w:val="clear" w:pos="9072"/>
              </w:tabs>
              <w:rPr>
                <w:rFonts w:ascii="Arial" w:hAnsi="Arial" w:cs="Arial"/>
                <w:sz w:val="16"/>
                <w:szCs w:val="22"/>
              </w:rPr>
            </w:pPr>
          </w:p>
        </w:tc>
      </w:tr>
    </w:tbl>
    <w:p w14:paraId="7DF9D703" w14:textId="77777777" w:rsidR="00B612C8" w:rsidRPr="00D410E5" w:rsidRDefault="00B612C8" w:rsidP="00B612C8">
      <w:pPr>
        <w:pStyle w:val="Footer"/>
        <w:tabs>
          <w:tab w:val="clear" w:pos="4536"/>
          <w:tab w:val="clear" w:pos="9072"/>
        </w:tabs>
        <w:rPr>
          <w:rFonts w:ascii="Arial" w:hAnsi="Arial" w:cs="Arial"/>
          <w:sz w:val="22"/>
          <w:szCs w:val="22"/>
        </w:rPr>
      </w:pPr>
    </w:p>
    <w:p w14:paraId="74BA8287" w14:textId="0CAB9166" w:rsidR="00B612C8" w:rsidRPr="00EA107B" w:rsidRDefault="00B612C8" w:rsidP="00B612C8">
      <w:pPr>
        <w:pStyle w:val="Footer"/>
        <w:tabs>
          <w:tab w:val="clear" w:pos="4536"/>
          <w:tab w:val="clear" w:pos="9072"/>
        </w:tabs>
        <w:rPr>
          <w:rFonts w:ascii="Arial" w:hAnsi="Arial" w:cs="Arial"/>
        </w:rPr>
      </w:pPr>
      <w:r w:rsidRPr="01821986">
        <w:rPr>
          <w:rFonts w:ascii="Arial" w:hAnsi="Arial" w:cs="Arial"/>
          <w:b/>
          <w:bCs/>
          <w:sz w:val="22"/>
          <w:szCs w:val="22"/>
        </w:rPr>
        <w:t xml:space="preserve">Til: </w:t>
      </w:r>
      <w:r>
        <w:tab/>
      </w:r>
      <w:r w:rsidR="00EA107B" w:rsidRPr="01821986">
        <w:rPr>
          <w:rFonts w:ascii="Arial" w:hAnsi="Arial" w:cs="Arial"/>
        </w:rPr>
        <w:t>S</w:t>
      </w:r>
      <w:r w:rsidR="007E1782" w:rsidRPr="01821986">
        <w:rPr>
          <w:rFonts w:ascii="Arial" w:hAnsi="Arial" w:cs="Arial"/>
        </w:rPr>
        <w:t>eksjonssjef</w:t>
      </w:r>
      <w:r w:rsidR="01809368" w:rsidRPr="01821986">
        <w:rPr>
          <w:rFonts w:ascii="Arial" w:hAnsi="Arial" w:cs="Arial"/>
        </w:rPr>
        <w:t xml:space="preserve"> </w:t>
      </w:r>
      <w:r>
        <w:tab/>
      </w:r>
      <w:r w:rsidR="00EA107B" w:rsidRPr="01821986">
        <w:rPr>
          <w:rFonts w:ascii="Arial" w:hAnsi="Arial" w:cs="Arial"/>
        </w:rPr>
        <w:t>Lise Charlotte Rokkones</w:t>
      </w:r>
      <w:r w:rsidR="00D5407B" w:rsidRPr="01821986">
        <w:rPr>
          <w:rFonts w:ascii="Arial" w:hAnsi="Arial" w:cs="Arial"/>
        </w:rPr>
        <w:t xml:space="preserve">       </w:t>
      </w:r>
      <w:r w:rsidR="00056B8D" w:rsidRPr="01821986">
        <w:rPr>
          <w:rFonts w:ascii="Arial" w:hAnsi="Arial" w:cs="Arial"/>
        </w:rPr>
        <w:t xml:space="preserve">  </w:t>
      </w:r>
      <w:r>
        <w:tab/>
      </w:r>
      <w:r>
        <w:tab/>
      </w:r>
      <w:r w:rsidR="006F7AEF" w:rsidRPr="01821986">
        <w:rPr>
          <w:rFonts w:ascii="Arial" w:hAnsi="Arial" w:cs="Arial"/>
          <w:b/>
          <w:bCs/>
        </w:rPr>
        <w:t xml:space="preserve">Dato: </w:t>
      </w:r>
      <w:r w:rsidR="00A4421C" w:rsidRPr="01821986">
        <w:rPr>
          <w:rFonts w:ascii="Arial" w:hAnsi="Arial" w:cs="Arial"/>
        </w:rPr>
        <w:t>1</w:t>
      </w:r>
      <w:r w:rsidR="006F7AEF" w:rsidRPr="01821986">
        <w:rPr>
          <w:rFonts w:ascii="Arial" w:hAnsi="Arial" w:cs="Arial"/>
        </w:rPr>
        <w:t xml:space="preserve">. </w:t>
      </w:r>
      <w:r w:rsidR="00A4421C" w:rsidRPr="01821986">
        <w:rPr>
          <w:rFonts w:ascii="Arial" w:hAnsi="Arial" w:cs="Arial"/>
        </w:rPr>
        <w:t>november</w:t>
      </w:r>
      <w:r w:rsidR="009D289F" w:rsidRPr="01821986">
        <w:rPr>
          <w:rFonts w:ascii="Arial" w:hAnsi="Arial" w:cs="Arial"/>
        </w:rPr>
        <w:t xml:space="preserve"> </w:t>
      </w:r>
      <w:r w:rsidR="006F7AEF" w:rsidRPr="01821986">
        <w:rPr>
          <w:rFonts w:ascii="Arial" w:hAnsi="Arial" w:cs="Arial"/>
        </w:rPr>
        <w:t>2024</w:t>
      </w:r>
      <w:r>
        <w:tab/>
      </w:r>
      <w:r>
        <w:tab/>
      </w:r>
      <w:r>
        <w:tab/>
      </w:r>
      <w:r>
        <w:tab/>
      </w:r>
      <w:r>
        <w:tab/>
      </w:r>
      <w:r>
        <w:tab/>
      </w:r>
      <w:r>
        <w:tab/>
      </w:r>
      <w:r>
        <w:tab/>
      </w:r>
      <w:r>
        <w:tab/>
      </w:r>
      <w:r>
        <w:tab/>
      </w:r>
      <w:r>
        <w:tab/>
      </w:r>
      <w:r>
        <w:tab/>
      </w:r>
      <w:r>
        <w:tab/>
      </w:r>
    </w:p>
    <w:p w14:paraId="3EC280A1" w14:textId="77777777" w:rsidR="00DD4809" w:rsidRPr="00EA107B" w:rsidRDefault="00DD4809" w:rsidP="00DD4809">
      <w:pPr>
        <w:pStyle w:val="Footer"/>
        <w:tabs>
          <w:tab w:val="clear" w:pos="4536"/>
          <w:tab w:val="clear" w:pos="9072"/>
        </w:tabs>
        <w:rPr>
          <w:rFonts w:ascii="Arial" w:hAnsi="Arial" w:cs="Arial"/>
        </w:rPr>
      </w:pPr>
    </w:p>
    <w:p w14:paraId="7F901EE1" w14:textId="5CD7C410" w:rsidR="00B612C8" w:rsidRPr="00182318" w:rsidRDefault="00B612C8" w:rsidP="00B612C8">
      <w:pPr>
        <w:rPr>
          <w:rFonts w:ascii="Arial" w:hAnsi="Arial" w:cs="Arial"/>
        </w:rPr>
      </w:pPr>
      <w:r w:rsidRPr="00182318">
        <w:rPr>
          <w:rFonts w:ascii="Arial" w:hAnsi="Arial" w:cs="Arial"/>
          <w:b/>
          <w:bCs/>
        </w:rPr>
        <w:t>Fra:</w:t>
      </w:r>
      <w:r w:rsidRPr="00182318">
        <w:tab/>
      </w:r>
      <w:r w:rsidRPr="00182318">
        <w:rPr>
          <w:rFonts w:ascii="Arial" w:hAnsi="Arial" w:cs="Arial"/>
        </w:rPr>
        <w:t>Seksjon fiskehelse og fiskevelferd</w:t>
      </w:r>
      <w:r w:rsidRPr="00182318">
        <w:tab/>
      </w:r>
      <w:r w:rsidRPr="00182318">
        <w:tab/>
      </w:r>
      <w:r w:rsidRPr="00182318">
        <w:tab/>
      </w:r>
      <w:r w:rsidRPr="00182318">
        <w:rPr>
          <w:rFonts w:ascii="Arial" w:hAnsi="Arial" w:cs="Arial"/>
          <w:b/>
          <w:bCs/>
        </w:rPr>
        <w:t xml:space="preserve">Saksnummer: </w:t>
      </w:r>
      <w:r w:rsidR="00AD1EC2" w:rsidRPr="00AD1EC2">
        <w:rPr>
          <w:rFonts w:ascii="Arial" w:hAnsi="Arial" w:cs="Arial"/>
        </w:rPr>
        <w:t>2024/285455</w:t>
      </w:r>
    </w:p>
    <w:p w14:paraId="56FD9C4B" w14:textId="77777777" w:rsidR="00B612C8" w:rsidRPr="00182318" w:rsidRDefault="00B612C8" w:rsidP="00B612C8">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055"/>
      </w:tblGrid>
      <w:tr w:rsidR="00B612C8" w:rsidRPr="00182318" w14:paraId="7255425F" w14:textId="77777777" w:rsidTr="002540AF">
        <w:trPr>
          <w:trHeight w:val="90"/>
        </w:trPr>
        <w:tc>
          <w:tcPr>
            <w:tcW w:w="1055" w:type="dxa"/>
          </w:tcPr>
          <w:p w14:paraId="5A61BB24" w14:textId="77777777" w:rsidR="00B612C8" w:rsidRPr="00182318" w:rsidRDefault="00B612C8" w:rsidP="002540AF">
            <w:pPr>
              <w:autoSpaceDE w:val="0"/>
              <w:autoSpaceDN w:val="0"/>
              <w:adjustRightInd w:val="0"/>
              <w:rPr>
                <w:rFonts w:ascii="Arial" w:hAnsi="Arial" w:cs="Arial"/>
                <w:sz w:val="20"/>
                <w:szCs w:val="20"/>
              </w:rPr>
            </w:pPr>
          </w:p>
        </w:tc>
      </w:tr>
    </w:tbl>
    <w:p w14:paraId="4BE01EBD" w14:textId="77777777" w:rsidR="00B612C8" w:rsidRPr="00182318" w:rsidRDefault="00B612C8" w:rsidP="00B612C8">
      <w:pPr>
        <w:rPr>
          <w:rFonts w:ascii="Arial" w:hAnsi="Arial" w:cs="Arial"/>
          <w:b/>
          <w:i/>
          <w:sz w:val="22"/>
          <w:szCs w:val="22"/>
        </w:rPr>
      </w:pPr>
    </w:p>
    <w:p w14:paraId="7008059C" w14:textId="77777777" w:rsidR="00B612C8" w:rsidRPr="00182318" w:rsidRDefault="00B612C8" w:rsidP="60BBCDDB">
      <w:pPr>
        <w:rPr>
          <w:rFonts w:ascii="Arial" w:hAnsi="Arial" w:cs="Arial"/>
          <w:b/>
          <w:bCs/>
          <w:sz w:val="28"/>
          <w:szCs w:val="28"/>
        </w:rPr>
      </w:pPr>
    </w:p>
    <w:p w14:paraId="7ECC206A" w14:textId="1AE30EE9" w:rsidR="00B612C8" w:rsidRPr="00182318" w:rsidRDefault="00B612C8" w:rsidP="60BBCDDB">
      <w:pPr>
        <w:autoSpaceDE w:val="0"/>
        <w:autoSpaceDN w:val="0"/>
        <w:adjustRightInd w:val="0"/>
        <w:rPr>
          <w:rFonts w:ascii="Arial" w:hAnsi="Arial" w:cs="Arial"/>
          <w:b/>
          <w:bCs/>
          <w:sz w:val="28"/>
          <w:szCs w:val="28"/>
        </w:rPr>
      </w:pPr>
      <w:bookmarkStart w:id="10" w:name="Tittel"/>
      <w:r w:rsidRPr="00182318">
        <w:rPr>
          <w:rFonts w:ascii="Arial" w:hAnsi="Arial" w:cs="Arial"/>
          <w:b/>
          <w:bCs/>
          <w:sz w:val="28"/>
          <w:szCs w:val="28"/>
        </w:rPr>
        <w:t xml:space="preserve">FASTSETTELSE AV </w:t>
      </w:r>
      <w:r w:rsidR="00BB14D3" w:rsidRPr="00182318">
        <w:rPr>
          <w:rFonts w:ascii="Arial" w:hAnsi="Arial" w:cs="Arial"/>
          <w:b/>
          <w:bCs/>
          <w:sz w:val="28"/>
          <w:szCs w:val="28"/>
        </w:rPr>
        <w:t>ENDRINGS</w:t>
      </w:r>
      <w:r w:rsidRPr="00182318">
        <w:rPr>
          <w:rFonts w:ascii="Arial" w:hAnsi="Arial" w:cs="Arial"/>
          <w:b/>
          <w:bCs/>
          <w:sz w:val="28"/>
          <w:szCs w:val="28"/>
        </w:rPr>
        <w:t>FORSKRIFT</w:t>
      </w:r>
    </w:p>
    <w:p w14:paraId="7EE28EAC" w14:textId="2D4DD8DA" w:rsidR="001E217D" w:rsidRPr="00182318" w:rsidRDefault="00B612C8" w:rsidP="15197D22">
      <w:pPr>
        <w:rPr>
          <w:rFonts w:ascii="Arial" w:hAnsi="Arial" w:cs="Arial"/>
          <w:b/>
          <w:bCs/>
        </w:rPr>
      </w:pPr>
      <w:r w:rsidRPr="00182318">
        <w:rPr>
          <w:rFonts w:ascii="Arial" w:hAnsi="Arial" w:cs="Arial"/>
        </w:rPr>
        <w:t>-om</w:t>
      </w:r>
      <w:r w:rsidR="00801088" w:rsidRPr="00182318">
        <w:rPr>
          <w:rFonts w:ascii="Arial" w:hAnsi="Arial" w:cs="Arial"/>
        </w:rPr>
        <w:t xml:space="preserve"> </w:t>
      </w:r>
      <w:r w:rsidR="26E94859" w:rsidRPr="00182318">
        <w:rPr>
          <w:rFonts w:ascii="Arial" w:hAnsi="Arial" w:cs="Arial"/>
        </w:rPr>
        <w:t xml:space="preserve">opphevelse av </w:t>
      </w:r>
      <w:r w:rsidR="00350CA8" w:rsidRPr="00182318">
        <w:rPr>
          <w:rFonts w:ascii="Arial" w:hAnsi="Arial" w:cs="Arial"/>
        </w:rPr>
        <w:t>vernesone</w:t>
      </w:r>
      <w:r w:rsidR="008449BF">
        <w:rPr>
          <w:rFonts w:ascii="Arial" w:hAnsi="Arial" w:cs="Arial"/>
        </w:rPr>
        <w:t>n</w:t>
      </w:r>
      <w:r w:rsidR="26E94859" w:rsidRPr="00182318">
        <w:rPr>
          <w:rFonts w:ascii="Arial" w:hAnsi="Arial" w:cs="Arial"/>
        </w:rPr>
        <w:t xml:space="preserve"> i </w:t>
      </w:r>
      <w:r w:rsidR="0076274E" w:rsidRPr="00182318">
        <w:rPr>
          <w:rFonts w:ascii="Arial" w:hAnsi="Arial" w:cs="Arial"/>
        </w:rPr>
        <w:t>restriksjonssoneforskrift</w:t>
      </w:r>
      <w:r w:rsidRPr="00182318">
        <w:rPr>
          <w:rFonts w:ascii="Arial" w:hAnsi="Arial" w:cs="Arial"/>
        </w:rPr>
        <w:t xml:space="preserve"> for </w:t>
      </w:r>
      <w:r w:rsidR="3998D963" w:rsidRPr="00182318">
        <w:rPr>
          <w:rFonts w:ascii="Arial" w:hAnsi="Arial" w:cs="Arial"/>
        </w:rPr>
        <w:t>ILA i</w:t>
      </w:r>
      <w:r w:rsidR="00AF68DB" w:rsidRPr="00182318">
        <w:rPr>
          <w:rFonts w:ascii="Arial" w:hAnsi="Arial" w:cs="Arial"/>
        </w:rPr>
        <w:t xml:space="preserve"> </w:t>
      </w:r>
      <w:r w:rsidR="00CA4A03">
        <w:rPr>
          <w:rFonts w:ascii="Arial" w:hAnsi="Arial" w:cs="Arial"/>
        </w:rPr>
        <w:t>Bjørnafjorden, Austevoll og Tysnes kommuner, Vestland</w:t>
      </w:r>
    </w:p>
    <w:p w14:paraId="563CCFE8" w14:textId="77777777" w:rsidR="0088292B" w:rsidRPr="00182318" w:rsidRDefault="0088292B" w:rsidP="001E217D">
      <w:pPr>
        <w:autoSpaceDE w:val="0"/>
        <w:autoSpaceDN w:val="0"/>
        <w:adjustRightInd w:val="0"/>
        <w:rPr>
          <w:rFonts w:ascii="Arial" w:hAnsi="Arial" w:cs="Arial"/>
          <w:b/>
          <w:bCs/>
          <w:i/>
          <w:iCs/>
          <w:sz w:val="28"/>
          <w:szCs w:val="28"/>
        </w:rPr>
      </w:pPr>
    </w:p>
    <w:p w14:paraId="63BD9122" w14:textId="1925B27B" w:rsidR="005269F5" w:rsidRPr="00182318" w:rsidRDefault="005269F5" w:rsidP="001E217D">
      <w:pPr>
        <w:autoSpaceDE w:val="0"/>
        <w:autoSpaceDN w:val="0"/>
        <w:adjustRightInd w:val="0"/>
        <w:rPr>
          <w:rFonts w:ascii="Arial" w:hAnsi="Arial" w:cs="Arial"/>
          <w:b/>
          <w:bCs/>
          <w:i/>
          <w:iCs/>
          <w:sz w:val="28"/>
          <w:szCs w:val="28"/>
        </w:rPr>
      </w:pPr>
      <w:r w:rsidRPr="00182318">
        <w:rPr>
          <w:rFonts w:ascii="Arial" w:hAnsi="Arial" w:cs="Arial"/>
          <w:b/>
          <w:bCs/>
          <w:i/>
          <w:iCs/>
          <w:sz w:val="28"/>
          <w:szCs w:val="28"/>
        </w:rPr>
        <w:t>Innholdet i forskriftsforslaget</w:t>
      </w:r>
      <w:r w:rsidR="00D70829" w:rsidRPr="00182318">
        <w:rPr>
          <w:rFonts w:ascii="Arial" w:hAnsi="Arial" w:cs="Arial"/>
          <w:b/>
          <w:bCs/>
          <w:i/>
          <w:iCs/>
          <w:sz w:val="28"/>
          <w:szCs w:val="28"/>
        </w:rPr>
        <w:t>:</w:t>
      </w:r>
    </w:p>
    <w:p w14:paraId="7A75B571" w14:textId="63B66D66" w:rsidR="005269F5" w:rsidRPr="00182318" w:rsidRDefault="005269F5" w:rsidP="005269F5">
      <w:pPr>
        <w:rPr>
          <w:rFonts w:ascii="Arial" w:hAnsi="Arial" w:cs="Arial"/>
        </w:rPr>
      </w:pPr>
      <w:r w:rsidRPr="00182318">
        <w:rPr>
          <w:rFonts w:ascii="Arial" w:hAnsi="Arial" w:cs="Arial"/>
        </w:rPr>
        <w:t xml:space="preserve">Forskrifter om </w:t>
      </w:r>
      <w:r w:rsidR="0043675C" w:rsidRPr="00182318">
        <w:rPr>
          <w:rFonts w:ascii="Arial" w:hAnsi="Arial" w:cs="Arial"/>
        </w:rPr>
        <w:t>restriksjons</w:t>
      </w:r>
      <w:r w:rsidR="00E53046" w:rsidRPr="00182318">
        <w:rPr>
          <w:rFonts w:ascii="Arial" w:hAnsi="Arial" w:cs="Arial"/>
        </w:rPr>
        <w:t>sone</w:t>
      </w:r>
      <w:r w:rsidRPr="00182318">
        <w:rPr>
          <w:rFonts w:ascii="Arial" w:hAnsi="Arial" w:cs="Arial"/>
        </w:rPr>
        <w:t xml:space="preserve"> for infeksiøs lakseanemi (ILA) opprettes for å forebygge, begrense og bekjempe sykdommen hos fisk i forskriftens virkeområde.</w:t>
      </w:r>
    </w:p>
    <w:p w14:paraId="10BEA611" w14:textId="77777777" w:rsidR="005269F5" w:rsidRPr="00182318" w:rsidRDefault="005269F5" w:rsidP="005269F5">
      <w:pPr>
        <w:rPr>
          <w:rFonts w:ascii="Arial" w:hAnsi="Arial" w:cs="Arial"/>
        </w:rPr>
      </w:pPr>
    </w:p>
    <w:p w14:paraId="0BA82E38" w14:textId="02A298F0" w:rsidR="00E56DED" w:rsidRDefault="005269F5" w:rsidP="007C4260">
      <w:pPr>
        <w:autoSpaceDE w:val="0"/>
        <w:autoSpaceDN w:val="0"/>
        <w:adjustRightInd w:val="0"/>
        <w:rPr>
          <w:rFonts w:ascii="Arial" w:hAnsi="Arial" w:cs="Arial"/>
        </w:rPr>
      </w:pPr>
      <w:r w:rsidRPr="00182318">
        <w:rPr>
          <w:rFonts w:ascii="Arial" w:hAnsi="Arial" w:cs="Arial"/>
        </w:rPr>
        <w:t>Vi foreslår nå en endring av</w:t>
      </w:r>
      <w:r w:rsidRPr="00093099">
        <w:rPr>
          <w:rFonts w:ascii="Arial" w:hAnsi="Arial" w:cs="Arial"/>
        </w:rPr>
        <w:t xml:space="preserve"> </w:t>
      </w:r>
      <w:hyperlink r:id="rId12" w:history="1">
        <w:r w:rsidR="007319B5" w:rsidRPr="007319B5">
          <w:rPr>
            <w:rStyle w:val="Hyperlink"/>
            <w:rFonts w:ascii="Arial" w:hAnsi="Arial" w:cs="Arial"/>
          </w:rPr>
          <w:t>Forskrift om restriksjonssone for å forebygge, begrense og bekjempe infeksiøs lakseanemi (ILA) hos akvakulturdyr, Bjørnafjorden, Austevoll og Tysnes kommuner, Vestland - Lovdata</w:t>
        </w:r>
      </w:hyperlink>
    </w:p>
    <w:p w14:paraId="0E6A24B0" w14:textId="77777777" w:rsidR="007C4260" w:rsidRPr="00182318" w:rsidRDefault="007C4260" w:rsidP="007C4260">
      <w:pPr>
        <w:autoSpaceDE w:val="0"/>
        <w:autoSpaceDN w:val="0"/>
        <w:adjustRightInd w:val="0"/>
        <w:rPr>
          <w:rFonts w:ascii="Arial" w:hAnsi="Arial" w:cs="Arial"/>
        </w:rPr>
      </w:pPr>
    </w:p>
    <w:p w14:paraId="215FDCED" w14:textId="2967A9EF" w:rsidR="005269F5" w:rsidRPr="00A152A8" w:rsidRDefault="2F96BFD8" w:rsidP="005269F5">
      <w:pPr>
        <w:rPr>
          <w:rFonts w:ascii="Arial" w:hAnsi="Arial" w:cs="Arial"/>
        </w:rPr>
      </w:pPr>
      <w:r w:rsidRPr="00182318">
        <w:rPr>
          <w:rFonts w:ascii="Arial" w:hAnsi="Arial" w:cs="Arial"/>
        </w:rPr>
        <w:t xml:space="preserve">I forskriftens § 2 om virkeområde, oppheves </w:t>
      </w:r>
      <w:r w:rsidR="00B452C4" w:rsidRPr="00182318">
        <w:rPr>
          <w:rFonts w:ascii="Arial" w:hAnsi="Arial" w:cs="Arial"/>
        </w:rPr>
        <w:t xml:space="preserve">vernesonen </w:t>
      </w:r>
      <w:r w:rsidR="000A3FD2" w:rsidRPr="00A152A8">
        <w:rPr>
          <w:rFonts w:ascii="Arial" w:hAnsi="Arial" w:cs="Arial"/>
        </w:rPr>
        <w:t>rundt</w:t>
      </w:r>
      <w:r w:rsidR="001565E0" w:rsidRPr="00A152A8">
        <w:rPr>
          <w:rFonts w:ascii="Arial" w:hAnsi="Arial" w:cs="Arial"/>
        </w:rPr>
        <w:t xml:space="preserve"> </w:t>
      </w:r>
      <w:r w:rsidRPr="00A152A8">
        <w:rPr>
          <w:rFonts w:ascii="Arial" w:hAnsi="Arial" w:cs="Arial"/>
        </w:rPr>
        <w:t xml:space="preserve">lokalitet </w:t>
      </w:r>
      <w:r w:rsidR="00CB61BF">
        <w:rPr>
          <w:rFonts w:ascii="Arial" w:hAnsi="Arial" w:cs="Arial"/>
        </w:rPr>
        <w:t>24735 Gulholmen</w:t>
      </w:r>
      <w:r w:rsidR="008F3F94">
        <w:rPr>
          <w:rFonts w:ascii="Arial" w:hAnsi="Arial" w:cs="Arial"/>
        </w:rPr>
        <w:t xml:space="preserve"> i</w:t>
      </w:r>
      <w:r w:rsidR="00ED63B2" w:rsidRPr="00ED63B2">
        <w:rPr>
          <w:rFonts w:ascii="Arial" w:hAnsi="Arial" w:cs="Arial"/>
        </w:rPr>
        <w:t> </w:t>
      </w:r>
      <w:r w:rsidR="00CB61BF">
        <w:rPr>
          <w:rFonts w:ascii="Arial" w:hAnsi="Arial" w:cs="Arial"/>
        </w:rPr>
        <w:t>Bjørnafjorden</w:t>
      </w:r>
      <w:r w:rsidR="00147C78">
        <w:rPr>
          <w:rFonts w:ascii="Arial" w:hAnsi="Arial" w:cs="Arial"/>
        </w:rPr>
        <w:t xml:space="preserve"> kommune m</w:t>
      </w:r>
      <w:r w:rsidRPr="00A152A8">
        <w:rPr>
          <w:rFonts w:ascii="Arial" w:hAnsi="Arial" w:cs="Arial"/>
        </w:rPr>
        <w:t xml:space="preserve">ed virkning </w:t>
      </w:r>
      <w:r w:rsidRPr="005A23BF">
        <w:rPr>
          <w:rFonts w:ascii="Arial" w:hAnsi="Arial" w:cs="Arial"/>
        </w:rPr>
        <w:t xml:space="preserve">fra </w:t>
      </w:r>
      <w:r w:rsidR="00CB61BF">
        <w:rPr>
          <w:rFonts w:ascii="Arial" w:hAnsi="Arial" w:cs="Arial"/>
        </w:rPr>
        <w:t>1</w:t>
      </w:r>
      <w:r w:rsidR="00A152A8" w:rsidRPr="005A23BF">
        <w:rPr>
          <w:rFonts w:ascii="Arial" w:hAnsi="Arial" w:cs="Arial"/>
        </w:rPr>
        <w:t xml:space="preserve">. </w:t>
      </w:r>
      <w:r w:rsidR="00CB61BF">
        <w:rPr>
          <w:rFonts w:ascii="Arial" w:hAnsi="Arial" w:cs="Arial"/>
        </w:rPr>
        <w:t>november</w:t>
      </w:r>
      <w:r w:rsidR="00A152A8" w:rsidRPr="005A23BF">
        <w:rPr>
          <w:rFonts w:ascii="Arial" w:hAnsi="Arial" w:cs="Arial"/>
        </w:rPr>
        <w:t xml:space="preserve"> 2024</w:t>
      </w:r>
      <w:r w:rsidRPr="005A23BF">
        <w:rPr>
          <w:rFonts w:ascii="Arial" w:hAnsi="Arial" w:cs="Arial"/>
        </w:rPr>
        <w:t>.</w:t>
      </w:r>
      <w:r w:rsidRPr="00C3447C">
        <w:rPr>
          <w:rFonts w:ascii="Arial" w:hAnsi="Arial" w:cs="Arial"/>
        </w:rPr>
        <w:t xml:space="preserve"> </w:t>
      </w:r>
      <w:r w:rsidR="00CF7963" w:rsidRPr="00182318">
        <w:rPr>
          <w:rFonts w:ascii="Arial" w:hAnsi="Arial" w:cs="Arial"/>
        </w:rPr>
        <w:t>Dagens</w:t>
      </w:r>
      <w:r w:rsidR="008B3EFF" w:rsidRPr="00182318">
        <w:rPr>
          <w:rFonts w:ascii="Arial" w:hAnsi="Arial" w:cs="Arial"/>
        </w:rPr>
        <w:t xml:space="preserve"> </w:t>
      </w:r>
      <w:r w:rsidR="00CF7963" w:rsidRPr="00182318">
        <w:rPr>
          <w:rFonts w:ascii="Arial" w:hAnsi="Arial" w:cs="Arial"/>
        </w:rPr>
        <w:t>overvåkingssone oppheves</w:t>
      </w:r>
      <w:r w:rsidR="00880582">
        <w:rPr>
          <w:rFonts w:ascii="Arial" w:hAnsi="Arial" w:cs="Arial"/>
        </w:rPr>
        <w:t xml:space="preserve"> samme dato</w:t>
      </w:r>
      <w:r w:rsidR="00CF7963" w:rsidRPr="00182318">
        <w:rPr>
          <w:rFonts w:ascii="Arial" w:hAnsi="Arial" w:cs="Arial"/>
        </w:rPr>
        <w:t>.</w:t>
      </w:r>
      <w:r w:rsidR="005928B0" w:rsidRPr="00182318">
        <w:rPr>
          <w:rFonts w:ascii="Arial" w:hAnsi="Arial" w:cs="Arial"/>
        </w:rPr>
        <w:t xml:space="preserve"> Lokaliteter som tidligere var omfattet av overvåkningssonen, </w:t>
      </w:r>
      <w:r w:rsidR="217E5049" w:rsidRPr="00182318">
        <w:rPr>
          <w:rFonts w:ascii="Arial" w:hAnsi="Arial" w:cs="Arial"/>
        </w:rPr>
        <w:t xml:space="preserve">tas ut </w:t>
      </w:r>
      <w:r w:rsidR="005928B0" w:rsidRPr="00182318">
        <w:rPr>
          <w:rFonts w:ascii="Arial" w:hAnsi="Arial" w:cs="Arial"/>
        </w:rPr>
        <w:t xml:space="preserve">av restriksjonssoneforskriften. </w:t>
      </w:r>
      <w:r w:rsidR="00210335" w:rsidRPr="00182318">
        <w:rPr>
          <w:rFonts w:ascii="Arial" w:hAnsi="Arial" w:cs="Arial"/>
        </w:rPr>
        <w:t xml:space="preserve">Ny overvåkningssone vil </w:t>
      </w:r>
      <w:r w:rsidR="0038329F" w:rsidRPr="00A152A8">
        <w:rPr>
          <w:rFonts w:ascii="Arial" w:hAnsi="Arial" w:cs="Arial"/>
        </w:rPr>
        <w:t>utgjøre det området</w:t>
      </w:r>
      <w:r w:rsidR="00210335" w:rsidRPr="00A152A8">
        <w:rPr>
          <w:rFonts w:ascii="Arial" w:hAnsi="Arial" w:cs="Arial"/>
        </w:rPr>
        <w:t xml:space="preserve"> som tidligere </w:t>
      </w:r>
      <w:r w:rsidR="00212028" w:rsidRPr="00A152A8">
        <w:rPr>
          <w:rFonts w:ascii="Arial" w:hAnsi="Arial" w:cs="Arial"/>
        </w:rPr>
        <w:t xml:space="preserve">var </w:t>
      </w:r>
      <w:r w:rsidR="000D6D7C" w:rsidRPr="00A152A8">
        <w:rPr>
          <w:rFonts w:ascii="Arial" w:hAnsi="Arial" w:cs="Arial"/>
        </w:rPr>
        <w:t>verne</w:t>
      </w:r>
      <w:r w:rsidR="00212028" w:rsidRPr="00A152A8">
        <w:rPr>
          <w:rFonts w:ascii="Arial" w:hAnsi="Arial" w:cs="Arial"/>
        </w:rPr>
        <w:t>sone</w:t>
      </w:r>
      <w:r w:rsidR="00F86C2F" w:rsidRPr="00A152A8">
        <w:rPr>
          <w:rFonts w:ascii="Arial" w:hAnsi="Arial" w:cs="Arial"/>
        </w:rPr>
        <w:t>.</w:t>
      </w:r>
      <w:r w:rsidR="00A60FDD" w:rsidRPr="00A152A8">
        <w:rPr>
          <w:rFonts w:ascii="Arial" w:hAnsi="Arial" w:cs="Arial"/>
        </w:rPr>
        <w:t xml:space="preserve"> </w:t>
      </w:r>
      <w:r w:rsidR="00DD3DC4" w:rsidRPr="00A152A8">
        <w:rPr>
          <w:rFonts w:ascii="Arial" w:eastAsiaTheme="minorEastAsia" w:hAnsi="Arial" w:cs="Arial"/>
          <w:lang w:eastAsia="en-US"/>
        </w:rPr>
        <w:t xml:space="preserve">Restriksjonssonen går over i en overvåkingsfase </w:t>
      </w:r>
      <w:r w:rsidR="00DD3DC4" w:rsidRPr="005A23BF">
        <w:rPr>
          <w:rFonts w:ascii="Arial" w:eastAsiaTheme="minorEastAsia" w:hAnsi="Arial" w:cs="Arial"/>
          <w:lang w:eastAsia="en-US"/>
        </w:rPr>
        <w:t xml:space="preserve">fra </w:t>
      </w:r>
      <w:r w:rsidR="00CB61BF">
        <w:rPr>
          <w:rFonts w:ascii="Arial" w:eastAsiaTheme="minorEastAsia" w:hAnsi="Arial" w:cs="Arial"/>
          <w:lang w:eastAsia="en-US"/>
        </w:rPr>
        <w:t>1</w:t>
      </w:r>
      <w:r w:rsidR="00A152A8" w:rsidRPr="005A23BF">
        <w:rPr>
          <w:rFonts w:ascii="Arial" w:eastAsiaTheme="minorEastAsia" w:hAnsi="Arial" w:cs="Arial"/>
          <w:lang w:eastAsia="en-US"/>
        </w:rPr>
        <w:t xml:space="preserve">. </w:t>
      </w:r>
      <w:r w:rsidR="00CB61BF">
        <w:rPr>
          <w:rFonts w:ascii="Arial" w:eastAsiaTheme="minorEastAsia" w:hAnsi="Arial" w:cs="Arial"/>
          <w:lang w:eastAsia="en-US"/>
        </w:rPr>
        <w:t>november</w:t>
      </w:r>
      <w:r w:rsidR="00A152A8" w:rsidRPr="005A23BF">
        <w:rPr>
          <w:rFonts w:ascii="Arial" w:eastAsiaTheme="minorEastAsia" w:hAnsi="Arial" w:cs="Arial"/>
          <w:lang w:eastAsia="en-US"/>
        </w:rPr>
        <w:t xml:space="preserve"> 2024</w:t>
      </w:r>
      <w:r w:rsidR="00DD3DC4" w:rsidRPr="005A23BF">
        <w:rPr>
          <w:rFonts w:ascii="Arial" w:eastAsiaTheme="minorEastAsia" w:hAnsi="Arial" w:cs="Arial"/>
          <w:lang w:eastAsia="en-US"/>
        </w:rPr>
        <w:t>.</w:t>
      </w:r>
      <w:r w:rsidR="00DC470E" w:rsidRPr="00A152A8">
        <w:rPr>
          <w:rFonts w:ascii="Arial" w:eastAsiaTheme="minorEastAsia" w:hAnsi="Arial" w:cs="Arial"/>
          <w:lang w:eastAsia="en-US"/>
        </w:rPr>
        <w:t xml:space="preserve"> </w:t>
      </w:r>
      <w:r w:rsidR="00DE4AAA" w:rsidRPr="00A152A8">
        <w:rPr>
          <w:rFonts w:ascii="Arial" w:hAnsi="Arial" w:cs="Arial"/>
        </w:rPr>
        <w:t xml:space="preserve">Den foreslåtte overvåkingssonen vil gjelde i to år fra </w:t>
      </w:r>
      <w:r w:rsidR="00953041" w:rsidRPr="00A152A8">
        <w:rPr>
          <w:rFonts w:ascii="Arial" w:hAnsi="Arial" w:cs="Arial"/>
        </w:rPr>
        <w:t>verne</w:t>
      </w:r>
      <w:r w:rsidR="002F0D7C" w:rsidRPr="00A152A8">
        <w:rPr>
          <w:rFonts w:ascii="Arial" w:hAnsi="Arial" w:cs="Arial"/>
        </w:rPr>
        <w:t>sone</w:t>
      </w:r>
      <w:r w:rsidR="00415BF7" w:rsidRPr="00A152A8">
        <w:rPr>
          <w:rFonts w:ascii="Arial" w:hAnsi="Arial" w:cs="Arial"/>
        </w:rPr>
        <w:t>n</w:t>
      </w:r>
      <w:r w:rsidR="00121B37" w:rsidRPr="00A152A8">
        <w:rPr>
          <w:rFonts w:ascii="Arial" w:hAnsi="Arial" w:cs="Arial"/>
        </w:rPr>
        <w:t xml:space="preserve"> </w:t>
      </w:r>
      <w:r w:rsidR="00DE4AAA" w:rsidRPr="00A152A8">
        <w:rPr>
          <w:rFonts w:ascii="Arial" w:hAnsi="Arial" w:cs="Arial"/>
        </w:rPr>
        <w:t xml:space="preserve">ble </w:t>
      </w:r>
      <w:r w:rsidR="00DE4AAA" w:rsidRPr="005A23BF">
        <w:rPr>
          <w:rFonts w:ascii="Arial" w:hAnsi="Arial" w:cs="Arial"/>
        </w:rPr>
        <w:t xml:space="preserve">opphevet, altså til </w:t>
      </w:r>
      <w:r w:rsidR="00CB61BF">
        <w:rPr>
          <w:rFonts w:ascii="Arial" w:hAnsi="Arial" w:cs="Arial"/>
        </w:rPr>
        <w:t>1</w:t>
      </w:r>
      <w:r w:rsidR="00A152A8" w:rsidRPr="005A23BF">
        <w:rPr>
          <w:rFonts w:ascii="Arial" w:hAnsi="Arial" w:cs="Arial"/>
        </w:rPr>
        <w:t xml:space="preserve">. </w:t>
      </w:r>
      <w:r w:rsidR="00CB61BF">
        <w:rPr>
          <w:rFonts w:ascii="Arial" w:hAnsi="Arial" w:cs="Arial"/>
        </w:rPr>
        <w:t>november</w:t>
      </w:r>
      <w:r w:rsidR="00A152A8" w:rsidRPr="005A23BF">
        <w:rPr>
          <w:rFonts w:ascii="Arial" w:hAnsi="Arial" w:cs="Arial"/>
        </w:rPr>
        <w:t xml:space="preserve"> 2026</w:t>
      </w:r>
      <w:r w:rsidR="00DE4AAA" w:rsidRPr="005A23BF">
        <w:rPr>
          <w:rFonts w:ascii="Arial" w:hAnsi="Arial" w:cs="Arial"/>
        </w:rPr>
        <w:t>.</w:t>
      </w:r>
      <w:r w:rsidR="0023779E" w:rsidRPr="00A152A8">
        <w:rPr>
          <w:rFonts w:ascii="Arial" w:hAnsi="Arial" w:cs="Arial"/>
        </w:rPr>
        <w:t xml:space="preserve"> </w:t>
      </w:r>
    </w:p>
    <w:p w14:paraId="050CE40D" w14:textId="77777777" w:rsidR="0033073B" w:rsidRPr="00A152A8" w:rsidRDefault="0033073B" w:rsidP="005269F5">
      <w:pPr>
        <w:rPr>
          <w:rFonts w:ascii="Arial" w:hAnsi="Arial" w:cs="Arial"/>
        </w:rPr>
      </w:pPr>
    </w:p>
    <w:p w14:paraId="2FFBEA92" w14:textId="17D8FAF5" w:rsidR="00A31A4C" w:rsidRDefault="009257C0" w:rsidP="15197D22">
      <w:pPr>
        <w:rPr>
          <w:rFonts w:ascii="Arial" w:hAnsi="Arial" w:cs="Arial"/>
        </w:rPr>
      </w:pPr>
      <w:r w:rsidRPr="00A152A8">
        <w:rPr>
          <w:rFonts w:ascii="Arial" w:hAnsi="Arial" w:cs="Arial"/>
        </w:rPr>
        <w:t>Utover oppheve</w:t>
      </w:r>
      <w:r w:rsidR="00E23102" w:rsidRPr="00A152A8">
        <w:rPr>
          <w:rFonts w:ascii="Arial" w:hAnsi="Arial" w:cs="Arial"/>
        </w:rPr>
        <w:t>lse av</w:t>
      </w:r>
      <w:r w:rsidRPr="00A152A8">
        <w:rPr>
          <w:rFonts w:ascii="Arial" w:hAnsi="Arial" w:cs="Arial"/>
        </w:rPr>
        <w:t xml:space="preserve"> </w:t>
      </w:r>
      <w:r w:rsidR="00953041" w:rsidRPr="00A152A8">
        <w:rPr>
          <w:rFonts w:ascii="Arial" w:hAnsi="Arial" w:cs="Arial"/>
        </w:rPr>
        <w:t>verne</w:t>
      </w:r>
      <w:r w:rsidRPr="00A152A8">
        <w:rPr>
          <w:rFonts w:ascii="Arial" w:hAnsi="Arial" w:cs="Arial"/>
        </w:rPr>
        <w:t xml:space="preserve">sonen og </w:t>
      </w:r>
      <w:r w:rsidR="00144CC8" w:rsidRPr="00A152A8">
        <w:rPr>
          <w:rFonts w:ascii="Arial" w:hAnsi="Arial" w:cs="Arial"/>
        </w:rPr>
        <w:t>endring av</w:t>
      </w:r>
      <w:r w:rsidRPr="00A152A8">
        <w:rPr>
          <w:rFonts w:ascii="Arial" w:hAnsi="Arial" w:cs="Arial"/>
        </w:rPr>
        <w:t xml:space="preserve"> overvåkingssonens</w:t>
      </w:r>
      <w:r w:rsidRPr="00182318">
        <w:rPr>
          <w:rFonts w:ascii="Arial" w:hAnsi="Arial" w:cs="Arial"/>
        </w:rPr>
        <w:t xml:space="preserve"> utstrekning, foretas det følgende endringer i restriksjonssoneforskriften:</w:t>
      </w:r>
    </w:p>
    <w:p w14:paraId="2625479C" w14:textId="77777777" w:rsidR="00C3447C" w:rsidRDefault="00C3447C" w:rsidP="15197D22">
      <w:pPr>
        <w:rPr>
          <w:rFonts w:ascii="Arial" w:hAnsi="Arial" w:cs="Arial"/>
        </w:rPr>
      </w:pPr>
    </w:p>
    <w:p w14:paraId="02E80AA8" w14:textId="55808DB2" w:rsidR="00250A93" w:rsidRDefault="00144692" w:rsidP="15197D22">
      <w:pPr>
        <w:rPr>
          <w:rFonts w:ascii="Arial" w:hAnsi="Arial" w:cs="Arial"/>
        </w:rPr>
      </w:pPr>
      <w:r>
        <w:rPr>
          <w:rFonts w:ascii="Arial" w:hAnsi="Arial" w:cs="Arial"/>
        </w:rPr>
        <w:t xml:space="preserve">For forskrifter </w:t>
      </w:r>
      <w:r w:rsidR="00C20EE6">
        <w:rPr>
          <w:rFonts w:ascii="Arial" w:hAnsi="Arial" w:cs="Arial"/>
        </w:rPr>
        <w:t>som endres etter sept</w:t>
      </w:r>
      <w:r w:rsidR="003376A3">
        <w:rPr>
          <w:rFonts w:ascii="Arial" w:hAnsi="Arial" w:cs="Arial"/>
        </w:rPr>
        <w:t>ember</w:t>
      </w:r>
      <w:r w:rsidR="00C20EE6">
        <w:rPr>
          <w:rFonts w:ascii="Arial" w:hAnsi="Arial" w:cs="Arial"/>
        </w:rPr>
        <w:t xml:space="preserve"> 2023</w:t>
      </w:r>
      <w:r w:rsidR="00455686">
        <w:rPr>
          <w:rFonts w:ascii="Arial" w:hAnsi="Arial" w:cs="Arial"/>
        </w:rPr>
        <w:t>,</w:t>
      </w:r>
      <w:r w:rsidR="00C20EE6">
        <w:rPr>
          <w:rFonts w:ascii="Arial" w:hAnsi="Arial" w:cs="Arial"/>
        </w:rPr>
        <w:t xml:space="preserve"> </w:t>
      </w:r>
      <w:r w:rsidR="006E0555">
        <w:rPr>
          <w:rFonts w:ascii="Arial" w:hAnsi="Arial" w:cs="Arial"/>
        </w:rPr>
        <w:t>hvor</w:t>
      </w:r>
      <w:r w:rsidR="00C20EE6">
        <w:rPr>
          <w:rFonts w:ascii="Arial" w:hAnsi="Arial" w:cs="Arial"/>
        </w:rPr>
        <w:t xml:space="preserve"> vernesonen</w:t>
      </w:r>
      <w:r w:rsidR="006E0555">
        <w:rPr>
          <w:rFonts w:ascii="Arial" w:hAnsi="Arial" w:cs="Arial"/>
        </w:rPr>
        <w:t xml:space="preserve"> oppheves,</w:t>
      </w:r>
      <w:r w:rsidR="00B86DC2">
        <w:rPr>
          <w:rFonts w:ascii="Arial" w:hAnsi="Arial" w:cs="Arial"/>
        </w:rPr>
        <w:t xml:space="preserve"> avviker vi fra </w:t>
      </w:r>
      <w:r w:rsidR="00455686">
        <w:rPr>
          <w:rFonts w:ascii="Arial" w:hAnsi="Arial" w:cs="Arial"/>
        </w:rPr>
        <w:t>forskrifts</w:t>
      </w:r>
      <w:r w:rsidR="00B86DC2">
        <w:rPr>
          <w:rFonts w:ascii="Arial" w:hAnsi="Arial" w:cs="Arial"/>
        </w:rPr>
        <w:t xml:space="preserve">malen og </w:t>
      </w:r>
      <w:r w:rsidR="00047518">
        <w:rPr>
          <w:rFonts w:ascii="Arial" w:hAnsi="Arial" w:cs="Arial"/>
        </w:rPr>
        <w:t xml:space="preserve">tar ikke inn </w:t>
      </w:r>
      <w:r w:rsidR="00415CD5">
        <w:rPr>
          <w:rFonts w:ascii="Arial" w:hAnsi="Arial" w:cs="Arial"/>
        </w:rPr>
        <w:t xml:space="preserve">et nytt ledd i § 10 med forbud mot å flytte fisk fra </w:t>
      </w:r>
      <w:r w:rsidR="00CA7C62">
        <w:rPr>
          <w:rFonts w:ascii="Arial" w:hAnsi="Arial" w:cs="Arial"/>
        </w:rPr>
        <w:t>overvåkingssonen.</w:t>
      </w:r>
      <w:r w:rsidR="00C20EE6">
        <w:rPr>
          <w:rFonts w:ascii="Arial" w:hAnsi="Arial" w:cs="Arial"/>
        </w:rPr>
        <w:t xml:space="preserve"> </w:t>
      </w:r>
      <w:r w:rsidR="002D5A4B">
        <w:rPr>
          <w:rFonts w:ascii="Arial" w:hAnsi="Arial" w:cs="Arial"/>
        </w:rPr>
        <w:t>Gjeldende d</w:t>
      </w:r>
      <w:r w:rsidR="00D259DC">
        <w:rPr>
          <w:rFonts w:ascii="Arial" w:hAnsi="Arial" w:cs="Arial"/>
        </w:rPr>
        <w:t>yrehelseregelverk</w:t>
      </w:r>
      <w:r w:rsidR="00ED2817">
        <w:rPr>
          <w:rFonts w:ascii="Arial" w:hAnsi="Arial" w:cs="Arial"/>
        </w:rPr>
        <w:t xml:space="preserve"> har ikke b</w:t>
      </w:r>
      <w:r w:rsidR="00D83E22">
        <w:rPr>
          <w:rFonts w:ascii="Arial" w:hAnsi="Arial" w:cs="Arial"/>
        </w:rPr>
        <w:t xml:space="preserve">estemmelser om </w:t>
      </w:r>
      <w:r w:rsidR="00E3721E">
        <w:rPr>
          <w:rFonts w:ascii="Arial" w:hAnsi="Arial" w:cs="Arial"/>
        </w:rPr>
        <w:t xml:space="preserve">ulike kategorier </w:t>
      </w:r>
      <w:r w:rsidR="00F01C91">
        <w:rPr>
          <w:rFonts w:ascii="Arial" w:hAnsi="Arial" w:cs="Arial"/>
        </w:rPr>
        <w:t xml:space="preserve">av </w:t>
      </w:r>
      <w:r w:rsidR="00CC5484">
        <w:rPr>
          <w:rFonts w:ascii="Arial" w:hAnsi="Arial" w:cs="Arial"/>
        </w:rPr>
        <w:t>helsestatus</w:t>
      </w:r>
      <w:r w:rsidR="009D1DA6">
        <w:rPr>
          <w:rFonts w:ascii="Arial" w:hAnsi="Arial" w:cs="Arial"/>
        </w:rPr>
        <w:t>, og det</w:t>
      </w:r>
      <w:r w:rsidR="00F40130">
        <w:rPr>
          <w:rFonts w:ascii="Arial" w:hAnsi="Arial" w:cs="Arial"/>
        </w:rPr>
        <w:t xml:space="preserve"> er </w:t>
      </w:r>
      <w:r w:rsidR="001A371E">
        <w:rPr>
          <w:rFonts w:ascii="Arial" w:hAnsi="Arial" w:cs="Arial"/>
        </w:rPr>
        <w:t xml:space="preserve">derfor </w:t>
      </w:r>
      <w:r w:rsidR="00F40130">
        <w:rPr>
          <w:rFonts w:ascii="Arial" w:hAnsi="Arial" w:cs="Arial"/>
        </w:rPr>
        <w:t xml:space="preserve">ikke lenger </w:t>
      </w:r>
      <w:r w:rsidR="0074386E">
        <w:rPr>
          <w:rFonts w:ascii="Arial" w:hAnsi="Arial" w:cs="Arial"/>
        </w:rPr>
        <w:t xml:space="preserve">behov for </w:t>
      </w:r>
      <w:r w:rsidR="00F71972">
        <w:rPr>
          <w:rFonts w:ascii="Arial" w:hAnsi="Arial" w:cs="Arial"/>
        </w:rPr>
        <w:t>forbud mot</w:t>
      </w:r>
      <w:r w:rsidR="0074386E">
        <w:rPr>
          <w:rFonts w:ascii="Arial" w:hAnsi="Arial" w:cs="Arial"/>
        </w:rPr>
        <w:t xml:space="preserve"> </w:t>
      </w:r>
      <w:r w:rsidR="004175E5">
        <w:rPr>
          <w:rFonts w:ascii="Arial" w:hAnsi="Arial" w:cs="Arial"/>
        </w:rPr>
        <w:t>flytting av fisk fra overvåkingssonen.</w:t>
      </w:r>
    </w:p>
    <w:p w14:paraId="767A8656" w14:textId="77777777" w:rsidR="00245747" w:rsidRDefault="00245747" w:rsidP="15197D22">
      <w:pPr>
        <w:rPr>
          <w:rFonts w:ascii="Arial" w:eastAsia="Arial" w:hAnsi="Arial" w:cs="Arial"/>
        </w:rPr>
      </w:pPr>
    </w:p>
    <w:p w14:paraId="137D654D" w14:textId="650B1D93" w:rsidR="366DE1CD" w:rsidRPr="00250A93" w:rsidRDefault="366DE1CD" w:rsidP="15197D22">
      <w:pPr>
        <w:rPr>
          <w:rFonts w:ascii="Arial" w:hAnsi="Arial" w:cs="Arial"/>
        </w:rPr>
      </w:pPr>
      <w:r w:rsidRPr="00182318">
        <w:rPr>
          <w:rFonts w:ascii="Arial" w:eastAsia="Arial" w:hAnsi="Arial" w:cs="Arial"/>
        </w:rPr>
        <w:t>Kravene til overvåking vil fortsatt gjelde i to år til.</w:t>
      </w:r>
    </w:p>
    <w:p w14:paraId="3E7D0CA3" w14:textId="77777777" w:rsidR="009257C0" w:rsidRPr="00182318" w:rsidRDefault="009257C0" w:rsidP="009257C0">
      <w:pPr>
        <w:rPr>
          <w:rFonts w:ascii="Arial" w:hAnsi="Arial" w:cs="Arial"/>
        </w:rPr>
      </w:pPr>
    </w:p>
    <w:p w14:paraId="7FCC31A8" w14:textId="32B3A8C4" w:rsidR="001D3D36" w:rsidRPr="00182318" w:rsidRDefault="001D3D36" w:rsidP="005269F5">
      <w:pPr>
        <w:rPr>
          <w:rFonts w:ascii="Arial" w:hAnsi="Arial" w:cs="Arial"/>
        </w:rPr>
      </w:pPr>
    </w:p>
    <w:p w14:paraId="0DD1DC26" w14:textId="77777777" w:rsidR="00171BA4" w:rsidRPr="00182318" w:rsidRDefault="005269F5" w:rsidP="00117038">
      <w:pPr>
        <w:pStyle w:val="Footer"/>
        <w:rPr>
          <w:rFonts w:ascii="Arial" w:hAnsi="Arial" w:cs="Arial"/>
          <w:b/>
          <w:i/>
          <w:sz w:val="28"/>
          <w:szCs w:val="28"/>
        </w:rPr>
      </w:pPr>
      <w:r w:rsidRPr="00182318">
        <w:rPr>
          <w:rFonts w:ascii="Arial" w:hAnsi="Arial" w:cs="Arial"/>
          <w:b/>
          <w:i/>
          <w:sz w:val="28"/>
          <w:szCs w:val="28"/>
        </w:rPr>
        <w:t>Bakgrunn:</w:t>
      </w:r>
    </w:p>
    <w:p w14:paraId="2A758DFB" w14:textId="4F105531" w:rsidR="005269F5" w:rsidRDefault="009775D6" w:rsidP="687F824D">
      <w:pPr>
        <w:pStyle w:val="Default"/>
        <w:rPr>
          <w:color w:val="auto"/>
        </w:rPr>
      </w:pPr>
      <w:r w:rsidRPr="00182318">
        <w:rPr>
          <w:color w:val="auto"/>
        </w:rPr>
        <w:t>Vernesonen i restriksjonssone</w:t>
      </w:r>
      <w:r w:rsidR="0857B66D" w:rsidRPr="00182318">
        <w:rPr>
          <w:color w:val="auto"/>
        </w:rPr>
        <w:t>forskriften</w:t>
      </w:r>
      <w:r w:rsidRPr="00182318">
        <w:rPr>
          <w:color w:val="auto"/>
        </w:rPr>
        <w:t xml:space="preserve"> har sin bakgrunn i utbrudd av fiskesykdommen ILA ved lokaliteten </w:t>
      </w:r>
      <w:r w:rsidR="00264DFD">
        <w:t>24735 Gulholmen i Bjørnafjorden</w:t>
      </w:r>
      <w:r w:rsidR="00325505">
        <w:t xml:space="preserve"> kommune</w:t>
      </w:r>
      <w:r w:rsidR="00666150">
        <w:t xml:space="preserve">, </w:t>
      </w:r>
      <w:r w:rsidR="00264DFD">
        <w:t>Vestland</w:t>
      </w:r>
      <w:r w:rsidR="00666150">
        <w:t xml:space="preserve"> </w:t>
      </w:r>
      <w:r w:rsidRPr="00053185">
        <w:rPr>
          <w:color w:val="auto"/>
        </w:rPr>
        <w:t>fylke</w:t>
      </w:r>
      <w:r w:rsidR="216C6879" w:rsidRPr="00053185">
        <w:rPr>
          <w:color w:val="auto"/>
        </w:rPr>
        <w:t xml:space="preserve"> i </w:t>
      </w:r>
      <w:r w:rsidR="00C918D8">
        <w:rPr>
          <w:color w:val="auto"/>
        </w:rPr>
        <w:t>juni</w:t>
      </w:r>
      <w:r w:rsidR="00B54E2D">
        <w:rPr>
          <w:color w:val="auto"/>
        </w:rPr>
        <w:t xml:space="preserve"> </w:t>
      </w:r>
      <w:r w:rsidR="00053185" w:rsidRPr="00053185">
        <w:rPr>
          <w:color w:val="auto"/>
        </w:rPr>
        <w:t>202</w:t>
      </w:r>
      <w:r w:rsidR="00B54E2D">
        <w:rPr>
          <w:color w:val="auto"/>
        </w:rPr>
        <w:t>4</w:t>
      </w:r>
      <w:r w:rsidR="003F683D" w:rsidRPr="00053185">
        <w:rPr>
          <w:color w:val="auto"/>
        </w:rPr>
        <w:t>.</w:t>
      </w:r>
    </w:p>
    <w:p w14:paraId="01D891E5" w14:textId="77777777" w:rsidR="009A02F0" w:rsidRDefault="009A02F0" w:rsidP="687F824D">
      <w:pPr>
        <w:pStyle w:val="Default"/>
        <w:rPr>
          <w:color w:val="auto"/>
        </w:rPr>
      </w:pPr>
    </w:p>
    <w:p w14:paraId="7B8D976C" w14:textId="5380874C" w:rsidR="009A02F0" w:rsidRPr="00182318" w:rsidRDefault="002F18BC" w:rsidP="687F824D">
      <w:pPr>
        <w:pStyle w:val="Default"/>
        <w:rPr>
          <w:color w:val="auto"/>
        </w:rPr>
      </w:pPr>
      <w:r>
        <w:rPr>
          <w:color w:val="auto"/>
        </w:rPr>
        <w:t>Forskrift om restriksjonssone for ILA i Bjørnafjorden, Austevoll og Tysnes kommuner, Vestland fylke, ble fastsatt 18. juni 2024.</w:t>
      </w:r>
    </w:p>
    <w:p w14:paraId="50916C68" w14:textId="29524850" w:rsidR="00615785" w:rsidRPr="00B74614" w:rsidRDefault="00615785" w:rsidP="15197D22">
      <w:pPr>
        <w:autoSpaceDE w:val="0"/>
        <w:autoSpaceDN w:val="0"/>
        <w:adjustRightInd w:val="0"/>
        <w:rPr>
          <w:rFonts w:ascii="Arial" w:eastAsiaTheme="minorEastAsia" w:hAnsi="Arial" w:cs="Arial"/>
          <w:lang w:eastAsia="en-US"/>
        </w:rPr>
      </w:pPr>
    </w:p>
    <w:p w14:paraId="4609D958" w14:textId="13B6DE9B" w:rsidR="00615785" w:rsidRPr="00B74614" w:rsidRDefault="005269F5" w:rsidP="00BD3E0F">
      <w:pPr>
        <w:autoSpaceDE w:val="0"/>
        <w:autoSpaceDN w:val="0"/>
        <w:adjustRightInd w:val="0"/>
        <w:rPr>
          <w:rFonts w:ascii="Arial" w:hAnsi="Arial" w:cs="Arial"/>
          <w:shd w:val="clear" w:color="auto" w:fill="FFFFFF"/>
        </w:rPr>
      </w:pPr>
      <w:r w:rsidRPr="00B74614">
        <w:rPr>
          <w:rFonts w:ascii="Arial" w:eastAsiaTheme="minorEastAsia" w:hAnsi="Arial" w:cs="Arial"/>
          <w:lang w:eastAsia="en-US"/>
        </w:rPr>
        <w:t>Mattilsynet</w:t>
      </w:r>
      <w:r w:rsidR="1EEEB7A6" w:rsidRPr="00B74614">
        <w:rPr>
          <w:rFonts w:ascii="Arial" w:eastAsiaTheme="minorEastAsia" w:hAnsi="Arial" w:cs="Arial"/>
          <w:lang w:eastAsia="en-US"/>
        </w:rPr>
        <w:t>,</w:t>
      </w:r>
      <w:r w:rsidRPr="00B74614">
        <w:rPr>
          <w:rFonts w:ascii="Arial" w:eastAsiaTheme="minorEastAsia" w:hAnsi="Arial" w:cs="Arial"/>
          <w:lang w:eastAsia="en-US"/>
        </w:rPr>
        <w:t xml:space="preserve"> </w:t>
      </w:r>
      <w:r w:rsidR="000C742D">
        <w:rPr>
          <w:rFonts w:ascii="Arial" w:eastAsiaTheme="minorEastAsia" w:hAnsi="Arial" w:cs="Arial"/>
          <w:lang w:eastAsia="en-US"/>
        </w:rPr>
        <w:t xml:space="preserve">tilsynsdivisjon </w:t>
      </w:r>
      <w:r w:rsidR="0030148B">
        <w:rPr>
          <w:rFonts w:ascii="Arial" w:eastAsiaTheme="minorEastAsia" w:hAnsi="Arial" w:cs="Arial"/>
          <w:lang w:eastAsia="en-US"/>
        </w:rPr>
        <w:t>a</w:t>
      </w:r>
      <w:r w:rsidR="000C742D">
        <w:rPr>
          <w:rFonts w:ascii="Arial" w:eastAsiaTheme="minorEastAsia" w:hAnsi="Arial" w:cs="Arial"/>
          <w:lang w:eastAsia="en-US"/>
        </w:rPr>
        <w:t>kva</w:t>
      </w:r>
      <w:r w:rsidR="009C3633">
        <w:rPr>
          <w:rFonts w:ascii="Arial" w:eastAsiaTheme="minorEastAsia" w:hAnsi="Arial" w:cs="Arial"/>
          <w:lang w:eastAsia="en-US"/>
        </w:rPr>
        <w:t>kultur</w:t>
      </w:r>
      <w:r w:rsidR="000C742D">
        <w:rPr>
          <w:rFonts w:ascii="Arial" w:eastAsiaTheme="minorEastAsia" w:hAnsi="Arial" w:cs="Arial"/>
          <w:lang w:eastAsia="en-US"/>
        </w:rPr>
        <w:t xml:space="preserve">, </w:t>
      </w:r>
      <w:r w:rsidR="009C3633">
        <w:rPr>
          <w:rFonts w:ascii="Arial" w:eastAsiaTheme="minorEastAsia" w:hAnsi="Arial" w:cs="Arial"/>
          <w:lang w:eastAsia="en-US"/>
        </w:rPr>
        <w:t xml:space="preserve">avdeling </w:t>
      </w:r>
      <w:r w:rsidR="0030148B">
        <w:rPr>
          <w:rFonts w:ascii="Arial" w:eastAsiaTheme="minorEastAsia" w:hAnsi="Arial" w:cs="Arial"/>
          <w:lang w:eastAsia="en-US"/>
        </w:rPr>
        <w:t xml:space="preserve">akvakultur </w:t>
      </w:r>
      <w:r w:rsidR="000C742D">
        <w:rPr>
          <w:rFonts w:ascii="Arial" w:eastAsiaTheme="minorEastAsia" w:hAnsi="Arial" w:cs="Arial"/>
          <w:lang w:eastAsia="en-US"/>
        </w:rPr>
        <w:t>sør,</w:t>
      </w:r>
      <w:r w:rsidR="00FD5068" w:rsidRPr="00B74614">
        <w:rPr>
          <w:rFonts w:ascii="Arial" w:eastAsiaTheme="minorEastAsia" w:hAnsi="Arial" w:cs="Arial"/>
          <w:lang w:eastAsia="en-US"/>
        </w:rPr>
        <w:t xml:space="preserve"> </w:t>
      </w:r>
      <w:r w:rsidRPr="00B74614">
        <w:rPr>
          <w:rFonts w:ascii="Arial" w:eastAsiaTheme="minorEastAsia" w:hAnsi="Arial" w:cs="Arial"/>
          <w:lang w:eastAsia="en-US"/>
        </w:rPr>
        <w:t>sendte</w:t>
      </w:r>
      <w:r w:rsidR="006D1C33" w:rsidRPr="00B74614">
        <w:rPr>
          <w:rFonts w:ascii="Arial" w:eastAsiaTheme="minorEastAsia" w:hAnsi="Arial" w:cs="Arial"/>
          <w:lang w:eastAsia="en-US"/>
        </w:rPr>
        <w:t xml:space="preserve"> </w:t>
      </w:r>
      <w:r w:rsidR="000C742D">
        <w:rPr>
          <w:rFonts w:ascii="Arial" w:eastAsiaTheme="minorEastAsia" w:hAnsi="Arial" w:cs="Arial"/>
          <w:lang w:eastAsia="en-US"/>
        </w:rPr>
        <w:t>14. oktober</w:t>
      </w:r>
      <w:r w:rsidRPr="00B74614">
        <w:rPr>
          <w:rFonts w:ascii="Arial" w:eastAsiaTheme="minorEastAsia" w:hAnsi="Arial" w:cs="Arial"/>
          <w:lang w:eastAsia="en-US"/>
        </w:rPr>
        <w:t xml:space="preserve"> 202</w:t>
      </w:r>
      <w:r w:rsidR="00B74542" w:rsidRPr="00B74614">
        <w:rPr>
          <w:rFonts w:ascii="Arial" w:eastAsiaTheme="minorEastAsia" w:hAnsi="Arial" w:cs="Arial"/>
          <w:lang w:eastAsia="en-US"/>
        </w:rPr>
        <w:t>4</w:t>
      </w:r>
      <w:r w:rsidRPr="00B74614">
        <w:rPr>
          <w:rFonts w:ascii="Arial" w:eastAsiaTheme="minorEastAsia" w:hAnsi="Arial" w:cs="Arial"/>
          <w:lang w:eastAsia="en-US"/>
        </w:rPr>
        <w:t xml:space="preserve"> anmodning til Mattilsynets hovedkontor ved </w:t>
      </w:r>
      <w:r w:rsidRPr="00471905">
        <w:rPr>
          <w:rFonts w:ascii="Arial" w:eastAsiaTheme="minorEastAsia" w:hAnsi="Arial" w:cs="Arial"/>
          <w:lang w:eastAsia="en-US"/>
        </w:rPr>
        <w:t xml:space="preserve">seksjon fiskehelse og fiskevelferd om å oppheve </w:t>
      </w:r>
      <w:r w:rsidR="00A243CA" w:rsidRPr="00471905">
        <w:rPr>
          <w:rFonts w:ascii="Arial" w:eastAsiaTheme="minorEastAsia" w:hAnsi="Arial" w:cs="Arial"/>
          <w:lang w:eastAsia="en-US"/>
        </w:rPr>
        <w:t>verne</w:t>
      </w:r>
      <w:r w:rsidR="00AD4CFC" w:rsidRPr="00471905">
        <w:rPr>
          <w:rFonts w:ascii="Arial" w:eastAsiaTheme="minorEastAsia" w:hAnsi="Arial" w:cs="Arial"/>
          <w:lang w:eastAsia="en-US"/>
        </w:rPr>
        <w:t>sonen rundt</w:t>
      </w:r>
      <w:r w:rsidRPr="00471905">
        <w:rPr>
          <w:rFonts w:ascii="Arial" w:eastAsiaTheme="minorEastAsia" w:hAnsi="Arial" w:cs="Arial"/>
          <w:lang w:eastAsia="en-US"/>
        </w:rPr>
        <w:t xml:space="preserve"> lokalitet</w:t>
      </w:r>
      <w:r w:rsidR="00312438" w:rsidRPr="00471905">
        <w:rPr>
          <w:rFonts w:ascii="Arial" w:eastAsiaTheme="minorEastAsia" w:hAnsi="Arial" w:cs="Arial"/>
          <w:lang w:eastAsia="en-US"/>
        </w:rPr>
        <w:t xml:space="preserve"> </w:t>
      </w:r>
      <w:r w:rsidR="001108E4">
        <w:rPr>
          <w:rFonts w:ascii="Arial" w:eastAsiaTheme="minorEastAsia" w:hAnsi="Arial" w:cs="Arial"/>
          <w:lang w:eastAsia="en-US"/>
        </w:rPr>
        <w:t>24735 Gulho</w:t>
      </w:r>
      <w:r w:rsidR="009566C3">
        <w:rPr>
          <w:rFonts w:ascii="Arial" w:eastAsiaTheme="minorEastAsia" w:hAnsi="Arial" w:cs="Arial"/>
          <w:lang w:eastAsia="en-US"/>
        </w:rPr>
        <w:t>l</w:t>
      </w:r>
      <w:r w:rsidR="001108E4">
        <w:rPr>
          <w:rFonts w:ascii="Arial" w:eastAsiaTheme="minorEastAsia" w:hAnsi="Arial" w:cs="Arial"/>
          <w:lang w:eastAsia="en-US"/>
        </w:rPr>
        <w:t>men 1</w:t>
      </w:r>
      <w:r w:rsidR="00B0608B" w:rsidRPr="00471905">
        <w:rPr>
          <w:rFonts w:ascii="Arial" w:hAnsi="Arial" w:cs="Arial"/>
          <w:shd w:val="clear" w:color="auto" w:fill="FFFFFF"/>
        </w:rPr>
        <w:t xml:space="preserve">. </w:t>
      </w:r>
      <w:r w:rsidR="001108E4">
        <w:rPr>
          <w:rFonts w:ascii="Arial" w:hAnsi="Arial" w:cs="Arial"/>
          <w:shd w:val="clear" w:color="auto" w:fill="FFFFFF"/>
        </w:rPr>
        <w:t>november</w:t>
      </w:r>
      <w:r w:rsidR="00940EE7" w:rsidRPr="00471905">
        <w:rPr>
          <w:rFonts w:ascii="Arial" w:hAnsi="Arial" w:cs="Arial"/>
          <w:shd w:val="clear" w:color="auto" w:fill="FFFFFF"/>
        </w:rPr>
        <w:t xml:space="preserve"> 202</w:t>
      </w:r>
      <w:r w:rsidR="00B74542" w:rsidRPr="00471905">
        <w:rPr>
          <w:rFonts w:ascii="Arial" w:hAnsi="Arial" w:cs="Arial"/>
          <w:shd w:val="clear" w:color="auto" w:fill="FFFFFF"/>
        </w:rPr>
        <w:t>4</w:t>
      </w:r>
      <w:r w:rsidR="005434F9" w:rsidRPr="00471905">
        <w:rPr>
          <w:rFonts w:ascii="Arial" w:hAnsi="Arial" w:cs="Arial"/>
          <w:shd w:val="clear" w:color="auto" w:fill="FFFFFF"/>
        </w:rPr>
        <w:t>.</w:t>
      </w:r>
    </w:p>
    <w:p w14:paraId="575F18AC" w14:textId="77777777" w:rsidR="005434F9" w:rsidRPr="00B74614" w:rsidRDefault="005434F9" w:rsidP="00BD3E0F">
      <w:pPr>
        <w:autoSpaceDE w:val="0"/>
        <w:autoSpaceDN w:val="0"/>
        <w:adjustRightInd w:val="0"/>
        <w:rPr>
          <w:rFonts w:ascii="Arial" w:eastAsiaTheme="minorEastAsia" w:hAnsi="Arial" w:cs="Arial"/>
          <w:lang w:eastAsia="en-US"/>
        </w:rPr>
      </w:pPr>
    </w:p>
    <w:p w14:paraId="5CC21F95" w14:textId="3F2A8BFB" w:rsidR="00261A95" w:rsidRDefault="33CCB269" w:rsidP="15197D22">
      <w:pPr>
        <w:autoSpaceDE w:val="0"/>
        <w:autoSpaceDN w:val="0"/>
        <w:adjustRightInd w:val="0"/>
        <w:rPr>
          <w:rFonts w:ascii="Arial" w:eastAsiaTheme="minorEastAsia" w:hAnsi="Arial" w:cs="Arial"/>
          <w:lang w:eastAsia="en-US"/>
        </w:rPr>
      </w:pPr>
      <w:r w:rsidRPr="00A1531C">
        <w:rPr>
          <w:rFonts w:ascii="Arial" w:eastAsiaTheme="minorEastAsia" w:hAnsi="Arial" w:cs="Arial"/>
          <w:lang w:eastAsia="en-US"/>
        </w:rPr>
        <w:t xml:space="preserve">I anmodningen opplyste </w:t>
      </w:r>
      <w:r w:rsidR="005E4856">
        <w:rPr>
          <w:rFonts w:ascii="Arial" w:eastAsiaTheme="minorEastAsia" w:hAnsi="Arial" w:cs="Arial"/>
          <w:lang w:eastAsia="en-US"/>
        </w:rPr>
        <w:t>tilsyns</w:t>
      </w:r>
      <w:r w:rsidR="001B0B15">
        <w:rPr>
          <w:rFonts w:ascii="Arial" w:eastAsiaTheme="minorEastAsia" w:hAnsi="Arial" w:cs="Arial"/>
          <w:lang w:eastAsia="en-US"/>
        </w:rPr>
        <w:t xml:space="preserve">divisjonen </w:t>
      </w:r>
      <w:r w:rsidRPr="00A1531C">
        <w:rPr>
          <w:rFonts w:ascii="Arial" w:eastAsiaTheme="minorEastAsia" w:hAnsi="Arial" w:cs="Arial"/>
          <w:lang w:eastAsia="en-US"/>
        </w:rPr>
        <w:t>at</w:t>
      </w:r>
      <w:r w:rsidR="00A343E5" w:rsidRPr="00A1531C">
        <w:rPr>
          <w:rFonts w:ascii="Arial" w:eastAsiaTheme="minorEastAsia" w:hAnsi="Arial" w:cs="Arial"/>
          <w:lang w:eastAsia="en-US"/>
        </w:rPr>
        <w:t xml:space="preserve"> vernesonen startet koordinert brakklegging </w:t>
      </w:r>
      <w:r w:rsidR="009566C3">
        <w:rPr>
          <w:rFonts w:ascii="Arial" w:eastAsiaTheme="minorEastAsia" w:hAnsi="Arial" w:cs="Arial"/>
          <w:lang w:eastAsia="en-US"/>
        </w:rPr>
        <w:t>1</w:t>
      </w:r>
      <w:r w:rsidR="00A343E5" w:rsidRPr="00A1531C">
        <w:rPr>
          <w:rFonts w:ascii="Arial" w:eastAsiaTheme="minorEastAsia" w:hAnsi="Arial" w:cs="Arial"/>
          <w:lang w:eastAsia="en-US"/>
        </w:rPr>
        <w:t xml:space="preserve">. </w:t>
      </w:r>
      <w:r w:rsidR="009566C3">
        <w:rPr>
          <w:rFonts w:ascii="Arial" w:eastAsiaTheme="minorEastAsia" w:hAnsi="Arial" w:cs="Arial"/>
          <w:lang w:eastAsia="en-US"/>
        </w:rPr>
        <w:t>august</w:t>
      </w:r>
      <w:r w:rsidR="00A343E5" w:rsidRPr="00A1531C">
        <w:rPr>
          <w:rFonts w:ascii="Arial" w:eastAsiaTheme="minorEastAsia" w:hAnsi="Arial" w:cs="Arial"/>
          <w:lang w:eastAsia="en-US"/>
        </w:rPr>
        <w:t xml:space="preserve"> 2024.</w:t>
      </w:r>
      <w:r w:rsidRPr="00A1531C">
        <w:rPr>
          <w:rFonts w:ascii="Arial" w:eastAsiaTheme="minorEastAsia" w:hAnsi="Arial" w:cs="Arial"/>
          <w:lang w:eastAsia="en-US"/>
        </w:rPr>
        <w:t xml:space="preserve"> </w:t>
      </w:r>
      <w:r w:rsidR="00D20ACC" w:rsidRPr="00A1531C">
        <w:rPr>
          <w:rFonts w:ascii="Arial" w:eastAsiaTheme="minorEastAsia" w:hAnsi="Arial" w:cs="Arial"/>
          <w:lang w:eastAsia="en-US"/>
        </w:rPr>
        <w:t>U</w:t>
      </w:r>
      <w:r w:rsidR="00DA6760" w:rsidRPr="00A1531C">
        <w:rPr>
          <w:rFonts w:ascii="Arial" w:eastAsiaTheme="minorEastAsia" w:hAnsi="Arial" w:cs="Arial"/>
          <w:lang w:eastAsia="en-US"/>
        </w:rPr>
        <w:t xml:space="preserve">tbruddslokaliteten </w:t>
      </w:r>
      <w:r w:rsidR="00BF4209">
        <w:rPr>
          <w:rFonts w:ascii="Arial" w:eastAsiaTheme="minorEastAsia" w:hAnsi="Arial" w:cs="Arial"/>
          <w:lang w:eastAsia="en-US"/>
        </w:rPr>
        <w:t xml:space="preserve">Gulholmen </w:t>
      </w:r>
      <w:r w:rsidR="00D017D0">
        <w:rPr>
          <w:rFonts w:ascii="Arial" w:eastAsiaTheme="minorEastAsia" w:hAnsi="Arial" w:cs="Arial"/>
          <w:lang w:eastAsia="en-US"/>
        </w:rPr>
        <w:t xml:space="preserve">fikk påvist ILA 6. juni 2024. Anlegget </w:t>
      </w:r>
      <w:r w:rsidR="00BF4209">
        <w:rPr>
          <w:rFonts w:ascii="Arial" w:eastAsiaTheme="minorEastAsia" w:hAnsi="Arial" w:cs="Arial"/>
          <w:lang w:eastAsia="en-US"/>
        </w:rPr>
        <w:t>v</w:t>
      </w:r>
      <w:r w:rsidR="00F835EA" w:rsidRPr="00A1531C">
        <w:rPr>
          <w:rFonts w:ascii="Arial" w:eastAsiaTheme="minorEastAsia" w:hAnsi="Arial" w:cs="Arial"/>
          <w:lang w:eastAsia="en-US"/>
        </w:rPr>
        <w:t>ar</w:t>
      </w:r>
      <w:r w:rsidR="00DA6760" w:rsidRPr="00A1531C">
        <w:rPr>
          <w:rFonts w:ascii="Arial" w:eastAsiaTheme="minorEastAsia" w:hAnsi="Arial" w:cs="Arial"/>
          <w:lang w:eastAsia="en-US"/>
        </w:rPr>
        <w:t xml:space="preserve"> tømt </w:t>
      </w:r>
      <w:r w:rsidR="00022116" w:rsidRPr="00A1531C">
        <w:rPr>
          <w:rFonts w:ascii="Arial" w:eastAsiaTheme="minorEastAsia" w:hAnsi="Arial" w:cs="Arial"/>
          <w:lang w:eastAsia="en-US"/>
        </w:rPr>
        <w:t xml:space="preserve">for fisk </w:t>
      </w:r>
      <w:r w:rsidR="00843E02">
        <w:rPr>
          <w:rFonts w:ascii="Arial" w:eastAsiaTheme="minorEastAsia" w:hAnsi="Arial" w:cs="Arial"/>
          <w:lang w:eastAsia="en-US"/>
        </w:rPr>
        <w:t>1</w:t>
      </w:r>
      <w:r w:rsidR="00BF4209">
        <w:rPr>
          <w:rFonts w:ascii="Arial" w:eastAsiaTheme="minorEastAsia" w:hAnsi="Arial" w:cs="Arial"/>
          <w:lang w:eastAsia="en-US"/>
        </w:rPr>
        <w:t>3</w:t>
      </w:r>
      <w:r w:rsidR="00843E02">
        <w:rPr>
          <w:rFonts w:ascii="Arial" w:eastAsiaTheme="minorEastAsia" w:hAnsi="Arial" w:cs="Arial"/>
          <w:lang w:eastAsia="en-US"/>
        </w:rPr>
        <w:t>. ju</w:t>
      </w:r>
      <w:r w:rsidR="00BF4209">
        <w:rPr>
          <w:rFonts w:ascii="Arial" w:eastAsiaTheme="minorEastAsia" w:hAnsi="Arial" w:cs="Arial"/>
          <w:lang w:eastAsia="en-US"/>
        </w:rPr>
        <w:t>n</w:t>
      </w:r>
      <w:r w:rsidR="00843E02">
        <w:rPr>
          <w:rFonts w:ascii="Arial" w:eastAsiaTheme="minorEastAsia" w:hAnsi="Arial" w:cs="Arial"/>
          <w:lang w:eastAsia="en-US"/>
        </w:rPr>
        <w:t>i</w:t>
      </w:r>
      <w:r w:rsidR="00DA3D53" w:rsidRPr="00A1531C">
        <w:rPr>
          <w:rFonts w:ascii="Arial" w:eastAsiaTheme="minorEastAsia" w:hAnsi="Arial" w:cs="Arial"/>
          <w:lang w:eastAsia="en-US"/>
        </w:rPr>
        <w:t xml:space="preserve"> 202</w:t>
      </w:r>
      <w:r w:rsidR="00A1531C" w:rsidRPr="00A1531C">
        <w:rPr>
          <w:rFonts w:ascii="Arial" w:eastAsiaTheme="minorEastAsia" w:hAnsi="Arial" w:cs="Arial"/>
          <w:lang w:eastAsia="en-US"/>
        </w:rPr>
        <w:t>4</w:t>
      </w:r>
      <w:r w:rsidR="00022116" w:rsidRPr="00A1531C">
        <w:rPr>
          <w:rFonts w:ascii="Arial" w:eastAsiaTheme="minorEastAsia" w:hAnsi="Arial" w:cs="Arial"/>
          <w:lang w:eastAsia="en-US"/>
        </w:rPr>
        <w:t>, og</w:t>
      </w:r>
      <w:r w:rsidR="00624011" w:rsidRPr="00A1531C">
        <w:rPr>
          <w:rFonts w:ascii="Arial" w:eastAsiaTheme="minorEastAsia" w:hAnsi="Arial" w:cs="Arial"/>
          <w:lang w:eastAsia="en-US"/>
        </w:rPr>
        <w:t xml:space="preserve"> </w:t>
      </w:r>
      <w:r w:rsidR="00022116" w:rsidRPr="00A1531C">
        <w:rPr>
          <w:rFonts w:ascii="Arial" w:eastAsiaTheme="minorEastAsia" w:hAnsi="Arial" w:cs="Arial"/>
          <w:lang w:eastAsia="en-US"/>
        </w:rPr>
        <w:t xml:space="preserve">opprydding, vask og desinfeksjon av anlegget ble godkjent av Mattilsynet </w:t>
      </w:r>
      <w:r w:rsidR="00EB67ED">
        <w:rPr>
          <w:rFonts w:ascii="Arial" w:eastAsiaTheme="minorEastAsia" w:hAnsi="Arial" w:cs="Arial"/>
          <w:lang w:eastAsia="en-US"/>
        </w:rPr>
        <w:t>1</w:t>
      </w:r>
      <w:r w:rsidR="00DC2D4C">
        <w:rPr>
          <w:rFonts w:ascii="Arial" w:eastAsiaTheme="minorEastAsia" w:hAnsi="Arial" w:cs="Arial"/>
          <w:lang w:eastAsia="en-US"/>
        </w:rPr>
        <w:t xml:space="preserve">. </w:t>
      </w:r>
      <w:r w:rsidR="00EB67ED">
        <w:rPr>
          <w:rFonts w:ascii="Arial" w:eastAsiaTheme="minorEastAsia" w:hAnsi="Arial" w:cs="Arial"/>
          <w:lang w:eastAsia="en-US"/>
        </w:rPr>
        <w:t>august</w:t>
      </w:r>
      <w:r w:rsidR="00A1531C" w:rsidRPr="00A1531C">
        <w:rPr>
          <w:rFonts w:ascii="Arial" w:eastAsiaTheme="minorEastAsia" w:hAnsi="Arial" w:cs="Arial"/>
          <w:lang w:eastAsia="en-US"/>
        </w:rPr>
        <w:t xml:space="preserve"> </w:t>
      </w:r>
      <w:r w:rsidR="00022116" w:rsidRPr="00A1531C">
        <w:rPr>
          <w:rFonts w:ascii="Arial" w:eastAsiaTheme="minorEastAsia" w:hAnsi="Arial" w:cs="Arial"/>
          <w:lang w:eastAsia="en-US"/>
        </w:rPr>
        <w:t>202</w:t>
      </w:r>
      <w:r w:rsidR="00D225D9" w:rsidRPr="00A1531C">
        <w:rPr>
          <w:rFonts w:ascii="Arial" w:eastAsiaTheme="minorEastAsia" w:hAnsi="Arial" w:cs="Arial"/>
          <w:lang w:eastAsia="en-US"/>
        </w:rPr>
        <w:t>4</w:t>
      </w:r>
      <w:r w:rsidR="00022116" w:rsidRPr="00A1531C">
        <w:rPr>
          <w:rFonts w:ascii="Arial" w:eastAsiaTheme="minorEastAsia" w:hAnsi="Arial" w:cs="Arial"/>
          <w:lang w:eastAsia="en-US"/>
        </w:rPr>
        <w:t>. Pålagt tre måneders brakklegging ble påbegynt samme dato.</w:t>
      </w:r>
      <w:r w:rsidR="00022116" w:rsidRPr="00B74614">
        <w:rPr>
          <w:rFonts w:ascii="Arial" w:eastAsiaTheme="minorEastAsia" w:hAnsi="Arial" w:cs="Arial"/>
          <w:lang w:eastAsia="en-US"/>
        </w:rPr>
        <w:t xml:space="preserve"> </w:t>
      </w:r>
    </w:p>
    <w:p w14:paraId="7550D322" w14:textId="77777777" w:rsidR="00261A95" w:rsidRDefault="00261A95" w:rsidP="15197D22">
      <w:pPr>
        <w:autoSpaceDE w:val="0"/>
        <w:autoSpaceDN w:val="0"/>
        <w:adjustRightInd w:val="0"/>
        <w:rPr>
          <w:rFonts w:ascii="Arial" w:eastAsiaTheme="minorEastAsia" w:hAnsi="Arial" w:cs="Arial"/>
          <w:lang w:eastAsia="en-US"/>
        </w:rPr>
      </w:pPr>
    </w:p>
    <w:p w14:paraId="0E1B1006" w14:textId="0306F03F" w:rsidR="00261A95" w:rsidRDefault="00136694" w:rsidP="00261A95">
      <w:pPr>
        <w:rPr>
          <w:rFonts w:ascii="Arial" w:eastAsiaTheme="minorEastAsia" w:hAnsi="Arial" w:cs="Arial"/>
          <w:lang w:eastAsia="en-US"/>
        </w:rPr>
      </w:pPr>
      <w:r>
        <w:rPr>
          <w:rFonts w:ascii="Arial" w:eastAsiaTheme="minorEastAsia" w:hAnsi="Arial" w:cs="Arial"/>
          <w:lang w:eastAsia="en-US"/>
        </w:rPr>
        <w:t>Det er ingen andre anlegg i vernesonen.</w:t>
      </w:r>
      <w:r w:rsidR="00912BAC">
        <w:rPr>
          <w:rFonts w:ascii="Arial" w:eastAsiaTheme="minorEastAsia" w:hAnsi="Arial" w:cs="Arial"/>
          <w:lang w:eastAsia="en-US"/>
        </w:rPr>
        <w:t xml:space="preserve"> </w:t>
      </w:r>
    </w:p>
    <w:p w14:paraId="5BF23550" w14:textId="77777777" w:rsidR="00872DCD" w:rsidRPr="00B74614" w:rsidRDefault="00872DCD" w:rsidP="00261A95">
      <w:pPr>
        <w:rPr>
          <w:rFonts w:ascii="Arial" w:hAnsi="Arial" w:cs="Arial"/>
          <w:sz w:val="22"/>
          <w:szCs w:val="22"/>
        </w:rPr>
      </w:pPr>
    </w:p>
    <w:p w14:paraId="66B2E377" w14:textId="4BFCD2C2" w:rsidR="00022116" w:rsidRPr="00B74614" w:rsidRDefault="00B16A64" w:rsidP="15197D22">
      <w:pPr>
        <w:autoSpaceDE w:val="0"/>
        <w:autoSpaceDN w:val="0"/>
        <w:adjustRightInd w:val="0"/>
        <w:rPr>
          <w:rFonts w:ascii="Arial" w:eastAsiaTheme="minorEastAsia" w:hAnsi="Arial" w:cs="Arial"/>
          <w:lang w:eastAsia="en-US"/>
        </w:rPr>
      </w:pPr>
      <w:r>
        <w:rPr>
          <w:rFonts w:ascii="Arial" w:eastAsiaTheme="minorEastAsia" w:hAnsi="Arial" w:cs="Arial"/>
          <w:lang w:eastAsia="en-US"/>
        </w:rPr>
        <w:t>P</w:t>
      </w:r>
      <w:r w:rsidR="00E10AF3" w:rsidRPr="00B74614">
        <w:rPr>
          <w:rFonts w:ascii="Arial" w:eastAsiaTheme="minorEastAsia" w:hAnsi="Arial" w:cs="Arial"/>
          <w:lang w:eastAsia="en-US"/>
        </w:rPr>
        <w:t xml:space="preserve">ålagt </w:t>
      </w:r>
      <w:r w:rsidR="3B65EECB" w:rsidRPr="00B74614">
        <w:rPr>
          <w:rFonts w:ascii="Arial" w:eastAsiaTheme="minorEastAsia" w:hAnsi="Arial" w:cs="Arial"/>
          <w:lang w:eastAsia="en-US"/>
        </w:rPr>
        <w:t>tre</w:t>
      </w:r>
      <w:r w:rsidR="00E10AF3" w:rsidRPr="00B74614">
        <w:rPr>
          <w:rFonts w:ascii="Arial" w:eastAsiaTheme="minorEastAsia" w:hAnsi="Arial" w:cs="Arial"/>
          <w:lang w:eastAsia="en-US"/>
        </w:rPr>
        <w:t xml:space="preserve"> måneders brakklegging </w:t>
      </w:r>
      <w:r w:rsidR="00471905">
        <w:rPr>
          <w:rFonts w:ascii="Arial" w:eastAsiaTheme="minorEastAsia" w:hAnsi="Arial" w:cs="Arial"/>
          <w:lang w:eastAsia="en-US"/>
        </w:rPr>
        <w:t xml:space="preserve">av utbruddslokalitet </w:t>
      </w:r>
      <w:r w:rsidR="008E5637">
        <w:rPr>
          <w:rFonts w:ascii="Arial" w:eastAsiaTheme="minorEastAsia" w:hAnsi="Arial" w:cs="Arial"/>
          <w:lang w:eastAsia="en-US"/>
        </w:rPr>
        <w:t>er</w:t>
      </w:r>
      <w:r w:rsidR="009E3830">
        <w:rPr>
          <w:rFonts w:ascii="Arial" w:eastAsiaTheme="minorEastAsia" w:hAnsi="Arial" w:cs="Arial"/>
          <w:lang w:eastAsia="en-US"/>
        </w:rPr>
        <w:t xml:space="preserve"> </w:t>
      </w:r>
      <w:r w:rsidR="00E10AF3" w:rsidRPr="00B74614">
        <w:rPr>
          <w:rFonts w:ascii="Arial" w:eastAsiaTheme="minorEastAsia" w:hAnsi="Arial" w:cs="Arial"/>
          <w:lang w:eastAsia="en-US"/>
        </w:rPr>
        <w:t xml:space="preserve">oppfylt </w:t>
      </w:r>
      <w:r>
        <w:rPr>
          <w:rFonts w:ascii="Arial" w:eastAsiaTheme="minorEastAsia" w:hAnsi="Arial" w:cs="Arial"/>
          <w:lang w:eastAsia="en-US"/>
        </w:rPr>
        <w:t>1</w:t>
      </w:r>
      <w:r w:rsidR="00173B29" w:rsidRPr="00196D26">
        <w:rPr>
          <w:rFonts w:ascii="Arial" w:eastAsiaTheme="minorEastAsia" w:hAnsi="Arial" w:cs="Arial"/>
          <w:lang w:eastAsia="en-US"/>
        </w:rPr>
        <w:t xml:space="preserve">. </w:t>
      </w:r>
      <w:r>
        <w:rPr>
          <w:rFonts w:ascii="Arial" w:eastAsiaTheme="minorEastAsia" w:hAnsi="Arial" w:cs="Arial"/>
          <w:lang w:eastAsia="en-US"/>
        </w:rPr>
        <w:t>november</w:t>
      </w:r>
      <w:r w:rsidR="00173B29" w:rsidRPr="00196D26">
        <w:rPr>
          <w:rFonts w:ascii="Arial" w:eastAsiaTheme="minorEastAsia" w:hAnsi="Arial" w:cs="Arial"/>
          <w:lang w:eastAsia="en-US"/>
        </w:rPr>
        <w:t xml:space="preserve"> 2024</w:t>
      </w:r>
      <w:r w:rsidR="00E10AF3" w:rsidRPr="00196D26">
        <w:rPr>
          <w:rFonts w:ascii="Arial" w:eastAsiaTheme="minorEastAsia" w:hAnsi="Arial" w:cs="Arial"/>
          <w:lang w:eastAsia="en-US"/>
        </w:rPr>
        <w:t>.</w:t>
      </w:r>
      <w:r w:rsidR="00E10AF3" w:rsidRPr="00B74614">
        <w:rPr>
          <w:rFonts w:ascii="Arial" w:eastAsiaTheme="minorEastAsia" w:hAnsi="Arial" w:cs="Arial"/>
          <w:lang w:eastAsia="en-US"/>
        </w:rPr>
        <w:t xml:space="preserve"> </w:t>
      </w:r>
    </w:p>
    <w:p w14:paraId="35496D05" w14:textId="77777777" w:rsidR="00022116" w:rsidRPr="00B74614" w:rsidRDefault="00022116" w:rsidP="00022116">
      <w:pPr>
        <w:autoSpaceDE w:val="0"/>
        <w:autoSpaceDN w:val="0"/>
        <w:adjustRightInd w:val="0"/>
        <w:rPr>
          <w:rFonts w:ascii="Arial" w:eastAsiaTheme="minorHAnsi" w:hAnsi="Arial" w:cs="Arial"/>
          <w:lang w:eastAsia="en-US"/>
        </w:rPr>
      </w:pPr>
    </w:p>
    <w:p w14:paraId="034C4115" w14:textId="00BF78D9" w:rsidR="00615785" w:rsidRPr="00B74614" w:rsidRDefault="005E4856" w:rsidP="00615785">
      <w:pPr>
        <w:rPr>
          <w:rFonts w:ascii="Arial" w:eastAsiaTheme="minorHAnsi" w:hAnsi="Arial" w:cs="Arial"/>
          <w:lang w:eastAsia="en-US"/>
        </w:rPr>
      </w:pPr>
      <w:r>
        <w:rPr>
          <w:rFonts w:ascii="Arial" w:eastAsiaTheme="minorHAnsi" w:hAnsi="Arial" w:cs="Arial"/>
          <w:lang w:eastAsia="en-US"/>
        </w:rPr>
        <w:t>Tilsynsd</w:t>
      </w:r>
      <w:r w:rsidR="00A946F9">
        <w:rPr>
          <w:rFonts w:ascii="Arial" w:eastAsiaTheme="minorHAnsi" w:hAnsi="Arial" w:cs="Arial"/>
          <w:lang w:eastAsia="en-US"/>
        </w:rPr>
        <w:t>ivisjonen</w:t>
      </w:r>
      <w:r w:rsidR="00615785" w:rsidRPr="00B74614">
        <w:rPr>
          <w:rFonts w:ascii="Arial" w:eastAsiaTheme="minorHAnsi" w:hAnsi="Arial" w:cs="Arial"/>
          <w:lang w:eastAsia="en-US"/>
        </w:rPr>
        <w:t xml:space="preserve"> mener alle </w:t>
      </w:r>
      <w:r w:rsidR="00615785" w:rsidRPr="00196D26">
        <w:rPr>
          <w:rFonts w:ascii="Arial" w:eastAsiaTheme="minorHAnsi" w:hAnsi="Arial" w:cs="Arial"/>
          <w:lang w:eastAsia="en-US"/>
        </w:rPr>
        <w:t xml:space="preserve">forhold som er beskrevet i forskriftens § 13 om krav </w:t>
      </w:r>
      <w:r w:rsidR="003B2771" w:rsidRPr="00196D26">
        <w:rPr>
          <w:rFonts w:ascii="Arial" w:eastAsiaTheme="minorHAnsi" w:hAnsi="Arial" w:cs="Arial"/>
          <w:lang w:eastAsia="en-US"/>
        </w:rPr>
        <w:t>til</w:t>
      </w:r>
      <w:r w:rsidR="00615785" w:rsidRPr="00196D26">
        <w:rPr>
          <w:rFonts w:ascii="Arial" w:eastAsiaTheme="minorHAnsi" w:hAnsi="Arial" w:cs="Arial"/>
          <w:lang w:eastAsia="en-US"/>
        </w:rPr>
        <w:t xml:space="preserve"> opphevelse av </w:t>
      </w:r>
      <w:r w:rsidR="00FC6DEE" w:rsidRPr="00196D26">
        <w:rPr>
          <w:rFonts w:ascii="Arial" w:eastAsiaTheme="minorHAnsi" w:hAnsi="Arial" w:cs="Arial"/>
          <w:lang w:eastAsia="en-US"/>
        </w:rPr>
        <w:t>verne</w:t>
      </w:r>
      <w:r w:rsidR="00615785" w:rsidRPr="00196D26">
        <w:rPr>
          <w:rFonts w:ascii="Arial" w:eastAsiaTheme="minorHAnsi" w:hAnsi="Arial" w:cs="Arial"/>
          <w:lang w:eastAsia="en-US"/>
        </w:rPr>
        <w:t>sonen</w:t>
      </w:r>
      <w:r w:rsidR="00C94168">
        <w:rPr>
          <w:rFonts w:ascii="Arial" w:eastAsiaTheme="minorHAnsi" w:hAnsi="Arial" w:cs="Arial"/>
          <w:lang w:eastAsia="en-US"/>
        </w:rPr>
        <w:t>,</w:t>
      </w:r>
      <w:r w:rsidR="00615785" w:rsidRPr="00196D26">
        <w:rPr>
          <w:rFonts w:ascii="Arial" w:eastAsiaTheme="minorHAnsi" w:hAnsi="Arial" w:cs="Arial"/>
          <w:lang w:eastAsia="en-US"/>
        </w:rPr>
        <w:t xml:space="preserve"> vil være oppfylt </w:t>
      </w:r>
      <w:r w:rsidR="00B16A64">
        <w:rPr>
          <w:rFonts w:ascii="Arial" w:eastAsiaTheme="minorHAnsi" w:hAnsi="Arial" w:cs="Arial"/>
          <w:lang w:eastAsia="en-US"/>
        </w:rPr>
        <w:t>1</w:t>
      </w:r>
      <w:r w:rsidR="00615785" w:rsidRPr="00196D26">
        <w:rPr>
          <w:rFonts w:ascii="Arial" w:eastAsiaTheme="minorHAnsi" w:hAnsi="Arial" w:cs="Arial"/>
          <w:lang w:eastAsia="en-US"/>
        </w:rPr>
        <w:t>.</w:t>
      </w:r>
      <w:r w:rsidR="007C03DF" w:rsidRPr="00196D26">
        <w:rPr>
          <w:rFonts w:ascii="Arial" w:eastAsiaTheme="minorHAnsi" w:hAnsi="Arial" w:cs="Arial"/>
          <w:lang w:eastAsia="en-US"/>
        </w:rPr>
        <w:t xml:space="preserve"> </w:t>
      </w:r>
      <w:r w:rsidR="00B16A64">
        <w:rPr>
          <w:rFonts w:ascii="Arial" w:eastAsiaTheme="minorHAnsi" w:hAnsi="Arial" w:cs="Arial"/>
          <w:lang w:eastAsia="en-US"/>
        </w:rPr>
        <w:t>november</w:t>
      </w:r>
      <w:r w:rsidR="00EF4D91" w:rsidRPr="00196D26">
        <w:rPr>
          <w:rFonts w:ascii="Arial" w:eastAsiaTheme="minorHAnsi" w:hAnsi="Arial" w:cs="Arial"/>
          <w:lang w:eastAsia="en-US"/>
        </w:rPr>
        <w:t xml:space="preserve"> 2024</w:t>
      </w:r>
      <w:r w:rsidR="00C23B5E">
        <w:rPr>
          <w:rFonts w:ascii="Arial" w:eastAsiaTheme="minorHAnsi" w:hAnsi="Arial" w:cs="Arial"/>
          <w:lang w:eastAsia="en-US"/>
        </w:rPr>
        <w:t>.</w:t>
      </w:r>
      <w:r w:rsidR="00B16A64">
        <w:rPr>
          <w:rFonts w:ascii="Arial" w:eastAsiaTheme="minorHAnsi" w:hAnsi="Arial" w:cs="Arial"/>
          <w:lang w:eastAsia="en-US"/>
        </w:rPr>
        <w:t xml:space="preserve"> </w:t>
      </w:r>
      <w:r w:rsidR="00D16938">
        <w:rPr>
          <w:rFonts w:ascii="Arial" w:eastAsiaTheme="minorHAnsi" w:hAnsi="Arial" w:cs="Arial"/>
          <w:lang w:eastAsia="en-US"/>
        </w:rPr>
        <w:t>Hovedkontoret</w:t>
      </w:r>
      <w:r w:rsidR="000C1AEE" w:rsidRPr="00B74614">
        <w:rPr>
          <w:rFonts w:ascii="Arial" w:eastAsiaTheme="minorHAnsi" w:hAnsi="Arial" w:cs="Arial"/>
          <w:lang w:eastAsia="en-US"/>
        </w:rPr>
        <w:t xml:space="preserve"> </w:t>
      </w:r>
      <w:r w:rsidR="00615785" w:rsidRPr="00B74614">
        <w:rPr>
          <w:rFonts w:ascii="Arial" w:eastAsiaTheme="minorHAnsi" w:hAnsi="Arial" w:cs="Arial"/>
          <w:lang w:eastAsia="en-US"/>
        </w:rPr>
        <w:t>anmode</w:t>
      </w:r>
      <w:r w:rsidR="00D16938">
        <w:rPr>
          <w:rFonts w:ascii="Arial" w:eastAsiaTheme="minorHAnsi" w:hAnsi="Arial" w:cs="Arial"/>
          <w:lang w:eastAsia="en-US"/>
        </w:rPr>
        <w:t>s</w:t>
      </w:r>
      <w:r w:rsidR="00615785" w:rsidRPr="00B74614">
        <w:rPr>
          <w:rFonts w:ascii="Arial" w:eastAsiaTheme="minorHAnsi" w:hAnsi="Arial" w:cs="Arial"/>
          <w:lang w:eastAsia="en-US"/>
        </w:rPr>
        <w:t xml:space="preserve"> om å oppheve tiltakene i </w:t>
      </w:r>
      <w:r w:rsidR="002E4E5E" w:rsidRPr="00B74614">
        <w:rPr>
          <w:rFonts w:ascii="Arial" w:eastAsiaTheme="minorHAnsi" w:hAnsi="Arial" w:cs="Arial"/>
          <w:lang w:eastAsia="en-US"/>
        </w:rPr>
        <w:t>verne</w:t>
      </w:r>
      <w:r w:rsidR="00615785" w:rsidRPr="00B74614">
        <w:rPr>
          <w:rFonts w:ascii="Arial" w:eastAsiaTheme="minorHAnsi" w:hAnsi="Arial" w:cs="Arial"/>
          <w:lang w:eastAsia="en-US"/>
        </w:rPr>
        <w:t xml:space="preserve">sonen og </w:t>
      </w:r>
      <w:r w:rsidR="00D17AC2" w:rsidRPr="00B74614">
        <w:rPr>
          <w:rFonts w:ascii="Arial" w:eastAsiaTheme="minorHAnsi" w:hAnsi="Arial" w:cs="Arial"/>
          <w:lang w:eastAsia="en-US"/>
        </w:rPr>
        <w:t>gjøre</w:t>
      </w:r>
      <w:r w:rsidR="00615785" w:rsidRPr="00B74614">
        <w:rPr>
          <w:rFonts w:ascii="Arial" w:eastAsiaTheme="minorHAnsi" w:hAnsi="Arial" w:cs="Arial"/>
          <w:lang w:eastAsia="en-US"/>
        </w:rPr>
        <w:t xml:space="preserve"> </w:t>
      </w:r>
      <w:r w:rsidR="002E4E5E" w:rsidRPr="00B74614">
        <w:rPr>
          <w:rFonts w:ascii="Arial" w:eastAsiaTheme="minorHAnsi" w:hAnsi="Arial" w:cs="Arial"/>
          <w:lang w:eastAsia="en-US"/>
        </w:rPr>
        <w:t>verne</w:t>
      </w:r>
      <w:r w:rsidR="00615785" w:rsidRPr="00B74614">
        <w:rPr>
          <w:rFonts w:ascii="Arial" w:eastAsiaTheme="minorHAnsi" w:hAnsi="Arial" w:cs="Arial"/>
          <w:lang w:eastAsia="en-US"/>
        </w:rPr>
        <w:t xml:space="preserve">sonen </w:t>
      </w:r>
      <w:r w:rsidR="003F0E32" w:rsidRPr="00B74614">
        <w:rPr>
          <w:rFonts w:ascii="Arial" w:eastAsiaTheme="minorHAnsi" w:hAnsi="Arial" w:cs="Arial"/>
          <w:lang w:eastAsia="en-US"/>
        </w:rPr>
        <w:t xml:space="preserve">om </w:t>
      </w:r>
      <w:r w:rsidR="00615785" w:rsidRPr="00B74614">
        <w:rPr>
          <w:rFonts w:ascii="Arial" w:eastAsiaTheme="minorHAnsi" w:hAnsi="Arial" w:cs="Arial"/>
          <w:lang w:eastAsia="en-US"/>
        </w:rPr>
        <w:t xml:space="preserve">til </w:t>
      </w:r>
      <w:r w:rsidR="003F0E32" w:rsidRPr="00B74614">
        <w:rPr>
          <w:rFonts w:ascii="Arial" w:eastAsiaTheme="minorHAnsi" w:hAnsi="Arial" w:cs="Arial"/>
          <w:lang w:eastAsia="en-US"/>
        </w:rPr>
        <w:t xml:space="preserve">ny </w:t>
      </w:r>
      <w:r w:rsidR="00615785" w:rsidRPr="00B74614">
        <w:rPr>
          <w:rFonts w:ascii="Arial" w:eastAsiaTheme="minorHAnsi" w:hAnsi="Arial" w:cs="Arial"/>
          <w:lang w:eastAsia="en-US"/>
        </w:rPr>
        <w:t xml:space="preserve">overvåkingssone </w:t>
      </w:r>
      <w:r w:rsidR="009100EF" w:rsidRPr="00B74614">
        <w:rPr>
          <w:rFonts w:ascii="Arial" w:eastAsiaTheme="minorHAnsi" w:hAnsi="Arial" w:cs="Arial"/>
          <w:lang w:eastAsia="en-US"/>
        </w:rPr>
        <w:t>fra</w:t>
      </w:r>
      <w:r w:rsidR="000C1AEE" w:rsidRPr="00B74614">
        <w:rPr>
          <w:rFonts w:ascii="Arial" w:eastAsiaTheme="minorHAnsi" w:hAnsi="Arial" w:cs="Arial"/>
          <w:lang w:eastAsia="en-US"/>
        </w:rPr>
        <w:t xml:space="preserve"> samme dato.</w:t>
      </w:r>
    </w:p>
    <w:p w14:paraId="3F8EE4D7" w14:textId="77777777" w:rsidR="005269F5" w:rsidRPr="00B74614" w:rsidRDefault="005269F5" w:rsidP="005269F5">
      <w:pPr>
        <w:autoSpaceDE w:val="0"/>
        <w:autoSpaceDN w:val="0"/>
        <w:adjustRightInd w:val="0"/>
        <w:rPr>
          <w:rFonts w:ascii="Arial" w:eastAsiaTheme="minorHAnsi" w:hAnsi="Arial" w:cs="Arial"/>
          <w:lang w:eastAsia="en-US"/>
        </w:rPr>
      </w:pPr>
    </w:p>
    <w:p w14:paraId="67EDF3F4" w14:textId="6C8457DA" w:rsidR="005269F5" w:rsidRPr="00B74614" w:rsidRDefault="005269F5" w:rsidP="15197D22">
      <w:pPr>
        <w:autoSpaceDE w:val="0"/>
        <w:autoSpaceDN w:val="0"/>
        <w:adjustRightInd w:val="0"/>
        <w:rPr>
          <w:rFonts w:ascii="Arial" w:eastAsiaTheme="minorEastAsia" w:hAnsi="Arial" w:cs="Arial"/>
          <w:lang w:eastAsia="en-US"/>
        </w:rPr>
      </w:pPr>
      <w:r w:rsidRPr="00B74614">
        <w:rPr>
          <w:rFonts w:ascii="Arial" w:eastAsiaTheme="minorEastAsia" w:hAnsi="Arial" w:cs="Arial"/>
          <w:lang w:eastAsia="en-US"/>
        </w:rPr>
        <w:t xml:space="preserve">Seksjon fiskehelse og fiskevelferd er enig i </w:t>
      </w:r>
      <w:r w:rsidR="005E4856">
        <w:rPr>
          <w:rFonts w:ascii="Arial" w:eastAsiaTheme="minorEastAsia" w:hAnsi="Arial" w:cs="Arial"/>
          <w:lang w:eastAsia="en-US"/>
        </w:rPr>
        <w:t>tilsyns</w:t>
      </w:r>
      <w:r w:rsidR="00A946F9">
        <w:rPr>
          <w:rFonts w:ascii="Arial" w:eastAsiaTheme="minorEastAsia" w:hAnsi="Arial" w:cs="Arial"/>
          <w:lang w:eastAsia="en-US"/>
        </w:rPr>
        <w:t>divisjonens</w:t>
      </w:r>
      <w:r w:rsidRPr="00B74614">
        <w:rPr>
          <w:rFonts w:ascii="Arial" w:eastAsiaTheme="minorEastAsia" w:hAnsi="Arial" w:cs="Arial"/>
          <w:lang w:eastAsia="en-US"/>
        </w:rPr>
        <w:t xml:space="preserve"> vurdering, og ber om at vedlagte </w:t>
      </w:r>
      <w:r w:rsidR="00054D4D" w:rsidRPr="00B74614">
        <w:rPr>
          <w:rFonts w:ascii="Arial" w:eastAsiaTheme="minorEastAsia" w:hAnsi="Arial" w:cs="Arial"/>
          <w:lang w:eastAsia="en-US"/>
        </w:rPr>
        <w:t>endringsforskrift</w:t>
      </w:r>
      <w:r w:rsidRPr="00B74614">
        <w:rPr>
          <w:rFonts w:ascii="Arial" w:eastAsiaTheme="minorEastAsia" w:hAnsi="Arial" w:cs="Arial"/>
          <w:lang w:eastAsia="en-US"/>
        </w:rPr>
        <w:t xml:space="preserve"> </w:t>
      </w:r>
      <w:r w:rsidR="00054D4D" w:rsidRPr="00B74614">
        <w:rPr>
          <w:rFonts w:ascii="Arial" w:eastAsiaTheme="minorEastAsia" w:hAnsi="Arial" w:cs="Arial"/>
          <w:lang w:eastAsia="en-US"/>
        </w:rPr>
        <w:t>om</w:t>
      </w:r>
      <w:r w:rsidRPr="00B74614">
        <w:rPr>
          <w:rFonts w:ascii="Arial" w:eastAsiaTheme="minorEastAsia" w:hAnsi="Arial" w:cs="Arial"/>
          <w:lang w:eastAsia="en-US"/>
        </w:rPr>
        <w:t xml:space="preserve"> opphevelse av </w:t>
      </w:r>
      <w:r w:rsidR="007C023C" w:rsidRPr="00B74614">
        <w:rPr>
          <w:rFonts w:ascii="Arial" w:eastAsiaTheme="minorEastAsia" w:hAnsi="Arial" w:cs="Arial"/>
          <w:lang w:eastAsia="en-US"/>
        </w:rPr>
        <w:t>verne</w:t>
      </w:r>
      <w:r w:rsidRPr="00B74614">
        <w:rPr>
          <w:rFonts w:ascii="Arial" w:eastAsiaTheme="minorEastAsia" w:hAnsi="Arial" w:cs="Arial"/>
          <w:lang w:eastAsia="en-US"/>
        </w:rPr>
        <w:t>sonen fastsettes.</w:t>
      </w:r>
    </w:p>
    <w:p w14:paraId="66023E77" w14:textId="3139A6F5" w:rsidR="15197D22" w:rsidRPr="00B74614" w:rsidRDefault="15197D22" w:rsidP="15197D22">
      <w:pPr>
        <w:rPr>
          <w:rFonts w:ascii="Arial" w:eastAsiaTheme="minorEastAsia" w:hAnsi="Arial" w:cs="Arial"/>
          <w:lang w:eastAsia="en-US"/>
        </w:rPr>
      </w:pPr>
    </w:p>
    <w:p w14:paraId="546C2BC6" w14:textId="62E014CD" w:rsidR="7643F9D2" w:rsidRPr="00182318" w:rsidRDefault="3D6E9D61" w:rsidP="15197D22">
      <w:pPr>
        <w:rPr>
          <w:rFonts w:ascii="Arial" w:hAnsi="Arial" w:cs="Arial"/>
        </w:rPr>
      </w:pPr>
      <w:r w:rsidRPr="00B74614">
        <w:rPr>
          <w:rFonts w:ascii="Arial" w:hAnsi="Arial" w:cs="Arial"/>
        </w:rPr>
        <w:t>Restriksjonssoneforskriften skal i tråd med forskriftens § 18 andre ledd, oppheves automatisk to år etter</w:t>
      </w:r>
      <w:r w:rsidR="53E10775" w:rsidRPr="00B74614">
        <w:rPr>
          <w:rFonts w:ascii="Arial" w:hAnsi="Arial" w:cs="Arial"/>
        </w:rPr>
        <w:t xml:space="preserve"> </w:t>
      </w:r>
      <w:r w:rsidR="584CA208" w:rsidRPr="00B74614">
        <w:rPr>
          <w:rFonts w:ascii="Arial" w:hAnsi="Arial" w:cs="Arial"/>
        </w:rPr>
        <w:t xml:space="preserve">fastsettelse av </w:t>
      </w:r>
      <w:r w:rsidR="00093C4E">
        <w:rPr>
          <w:rFonts w:ascii="Arial" w:hAnsi="Arial" w:cs="Arial"/>
        </w:rPr>
        <w:t xml:space="preserve">denne </w:t>
      </w:r>
      <w:r w:rsidR="584CA208" w:rsidRPr="00196D26">
        <w:rPr>
          <w:rFonts w:ascii="Arial" w:hAnsi="Arial" w:cs="Arial"/>
        </w:rPr>
        <w:t>endringsforskrift</w:t>
      </w:r>
      <w:r w:rsidR="00753AE7">
        <w:rPr>
          <w:rFonts w:ascii="Arial" w:hAnsi="Arial" w:cs="Arial"/>
        </w:rPr>
        <w:t>en</w:t>
      </w:r>
      <w:r w:rsidR="584CA208" w:rsidRPr="00196D26">
        <w:rPr>
          <w:rFonts w:ascii="Arial" w:hAnsi="Arial" w:cs="Arial"/>
        </w:rPr>
        <w:t xml:space="preserve"> som opphever vernesonen i samsvar med forskriftens § 13.</w:t>
      </w:r>
      <w:r w:rsidRPr="00196D26">
        <w:rPr>
          <w:rFonts w:ascii="Arial" w:hAnsi="Arial" w:cs="Arial"/>
        </w:rPr>
        <w:t xml:space="preserve"> Restriksjonssoneforskriften vil derfor oppheves automatisk </w:t>
      </w:r>
      <w:r w:rsidR="005B2205">
        <w:rPr>
          <w:rFonts w:ascii="Arial" w:hAnsi="Arial" w:cs="Arial"/>
        </w:rPr>
        <w:t>1</w:t>
      </w:r>
      <w:r w:rsidR="00B74614" w:rsidRPr="00196D26">
        <w:rPr>
          <w:rFonts w:ascii="Arial" w:hAnsi="Arial" w:cs="Arial"/>
        </w:rPr>
        <w:t xml:space="preserve">. </w:t>
      </w:r>
      <w:r w:rsidR="005B2205">
        <w:rPr>
          <w:rFonts w:ascii="Arial" w:hAnsi="Arial" w:cs="Arial"/>
        </w:rPr>
        <w:t>november</w:t>
      </w:r>
      <w:r w:rsidR="00B74614" w:rsidRPr="00196D26">
        <w:rPr>
          <w:rFonts w:ascii="Arial" w:hAnsi="Arial" w:cs="Arial"/>
        </w:rPr>
        <w:t xml:space="preserve"> 2026.</w:t>
      </w:r>
    </w:p>
    <w:p w14:paraId="7580BE6E" w14:textId="6716787F" w:rsidR="00F963FA" w:rsidRPr="00182318" w:rsidRDefault="00F963FA" w:rsidP="005269F5">
      <w:pPr>
        <w:autoSpaceDE w:val="0"/>
        <w:autoSpaceDN w:val="0"/>
        <w:adjustRightInd w:val="0"/>
        <w:rPr>
          <w:rFonts w:ascii="Arial" w:eastAsiaTheme="minorHAnsi" w:hAnsi="Arial" w:cs="Arial"/>
          <w:lang w:eastAsia="en-US"/>
        </w:rPr>
      </w:pPr>
    </w:p>
    <w:p w14:paraId="5D193CC6" w14:textId="77777777" w:rsidR="00292D37" w:rsidRPr="00182318" w:rsidRDefault="005269F5" w:rsidP="005269F5">
      <w:pPr>
        <w:autoSpaceDE w:val="0"/>
        <w:autoSpaceDN w:val="0"/>
        <w:adjustRightInd w:val="0"/>
        <w:rPr>
          <w:rFonts w:ascii="Arial" w:eastAsiaTheme="minorHAnsi" w:hAnsi="Arial" w:cs="Arial"/>
          <w:b/>
          <w:i/>
          <w:sz w:val="28"/>
          <w:szCs w:val="28"/>
          <w:lang w:eastAsia="en-US"/>
        </w:rPr>
      </w:pPr>
      <w:r w:rsidRPr="00182318">
        <w:rPr>
          <w:rFonts w:ascii="Arial" w:eastAsiaTheme="minorHAnsi" w:hAnsi="Arial" w:cs="Arial"/>
          <w:b/>
          <w:i/>
          <w:sz w:val="28"/>
          <w:szCs w:val="28"/>
          <w:lang w:eastAsia="en-US"/>
        </w:rPr>
        <w:t>Formål</w:t>
      </w:r>
      <w:r w:rsidR="00292D37" w:rsidRPr="00182318">
        <w:rPr>
          <w:rFonts w:ascii="Arial" w:eastAsiaTheme="minorHAnsi" w:hAnsi="Arial" w:cs="Arial"/>
          <w:b/>
          <w:i/>
          <w:sz w:val="28"/>
          <w:szCs w:val="28"/>
          <w:lang w:eastAsia="en-US"/>
        </w:rPr>
        <w:t>:</w:t>
      </w:r>
    </w:p>
    <w:p w14:paraId="544C8ADE" w14:textId="69928001" w:rsidR="005269F5" w:rsidRPr="00182318" w:rsidRDefault="005269F5" w:rsidP="005269F5">
      <w:pPr>
        <w:autoSpaceDE w:val="0"/>
        <w:autoSpaceDN w:val="0"/>
        <w:adjustRightInd w:val="0"/>
        <w:rPr>
          <w:rFonts w:ascii="Arial" w:eastAsiaTheme="minorHAnsi" w:hAnsi="Arial" w:cs="Arial"/>
          <w:b/>
          <w:i/>
          <w:lang w:eastAsia="en-US"/>
        </w:rPr>
      </w:pPr>
      <w:r w:rsidRPr="00182318">
        <w:rPr>
          <w:rFonts w:ascii="Arial" w:eastAsiaTheme="minorHAnsi" w:hAnsi="Arial" w:cs="Arial"/>
          <w:lang w:eastAsia="en-US"/>
        </w:rPr>
        <w:t xml:space="preserve">Formålet med forskrift om </w:t>
      </w:r>
      <w:r w:rsidR="00F90DD7" w:rsidRPr="00182318">
        <w:rPr>
          <w:rFonts w:ascii="Arial" w:eastAsiaTheme="minorHAnsi" w:hAnsi="Arial" w:cs="Arial"/>
          <w:lang w:eastAsia="en-US"/>
        </w:rPr>
        <w:t>restriksjons</w:t>
      </w:r>
      <w:r w:rsidR="00CE5BDA" w:rsidRPr="00182318">
        <w:rPr>
          <w:rFonts w:ascii="Arial" w:eastAsiaTheme="minorHAnsi" w:hAnsi="Arial" w:cs="Arial"/>
          <w:lang w:eastAsia="en-US"/>
        </w:rPr>
        <w:t>sone</w:t>
      </w:r>
      <w:r w:rsidRPr="00182318">
        <w:rPr>
          <w:rFonts w:ascii="Arial" w:eastAsiaTheme="minorHAnsi" w:hAnsi="Arial" w:cs="Arial"/>
          <w:lang w:eastAsia="en-US"/>
        </w:rPr>
        <w:t xml:space="preserve"> er å hindre videre spredning av ILA. </w:t>
      </w:r>
      <w:r w:rsidR="00023A64">
        <w:rPr>
          <w:rFonts w:ascii="Arial" w:eastAsiaTheme="minorHAnsi" w:hAnsi="Arial" w:cs="Arial"/>
          <w:lang w:eastAsia="en-US"/>
        </w:rPr>
        <w:t>N</w:t>
      </w:r>
      <w:r w:rsidRPr="00182318">
        <w:rPr>
          <w:rFonts w:ascii="Arial" w:eastAsiaTheme="minorHAnsi" w:hAnsi="Arial" w:cs="Arial"/>
          <w:lang w:eastAsia="en-US"/>
        </w:rPr>
        <w:t xml:space="preserve">å som kravene </w:t>
      </w:r>
      <w:r w:rsidR="00416E50">
        <w:rPr>
          <w:rFonts w:ascii="Arial" w:eastAsiaTheme="minorHAnsi" w:hAnsi="Arial" w:cs="Arial"/>
          <w:lang w:eastAsia="en-US"/>
        </w:rPr>
        <w:t>til</w:t>
      </w:r>
      <w:r w:rsidRPr="00182318">
        <w:rPr>
          <w:rFonts w:ascii="Arial" w:eastAsiaTheme="minorHAnsi" w:hAnsi="Arial" w:cs="Arial"/>
          <w:lang w:eastAsia="en-US"/>
        </w:rPr>
        <w:t xml:space="preserve"> sykdomsbekjempelse </w:t>
      </w:r>
      <w:r w:rsidR="008C2530">
        <w:rPr>
          <w:rFonts w:ascii="Arial" w:eastAsiaTheme="minorHAnsi" w:hAnsi="Arial" w:cs="Arial"/>
          <w:lang w:eastAsia="en-US"/>
        </w:rPr>
        <w:t>i verneson</w:t>
      </w:r>
      <w:r w:rsidR="00CD5B6E">
        <w:rPr>
          <w:rFonts w:ascii="Arial" w:eastAsiaTheme="minorHAnsi" w:hAnsi="Arial" w:cs="Arial"/>
          <w:lang w:eastAsia="en-US"/>
        </w:rPr>
        <w:t xml:space="preserve">en </w:t>
      </w:r>
      <w:r w:rsidRPr="00182318">
        <w:rPr>
          <w:rFonts w:ascii="Arial" w:eastAsiaTheme="minorHAnsi" w:hAnsi="Arial" w:cs="Arial"/>
          <w:lang w:eastAsia="en-US"/>
        </w:rPr>
        <w:t>er oppfylt</w:t>
      </w:r>
      <w:r w:rsidR="00DF5080">
        <w:rPr>
          <w:rFonts w:ascii="Arial" w:eastAsiaTheme="minorHAnsi" w:hAnsi="Arial" w:cs="Arial"/>
          <w:lang w:eastAsia="en-US"/>
        </w:rPr>
        <w:t xml:space="preserve">, </w:t>
      </w:r>
      <w:r w:rsidR="005E5DBD">
        <w:rPr>
          <w:rFonts w:ascii="Arial" w:eastAsiaTheme="minorHAnsi" w:hAnsi="Arial" w:cs="Arial"/>
          <w:lang w:eastAsia="en-US"/>
        </w:rPr>
        <w:t xml:space="preserve">oppheves </w:t>
      </w:r>
      <w:r w:rsidR="00181E68">
        <w:rPr>
          <w:rFonts w:ascii="Arial" w:eastAsiaTheme="minorHAnsi" w:hAnsi="Arial" w:cs="Arial"/>
          <w:lang w:eastAsia="en-US"/>
        </w:rPr>
        <w:t>denne sonen</w:t>
      </w:r>
      <w:r w:rsidRPr="00182318">
        <w:rPr>
          <w:rFonts w:ascii="Arial" w:eastAsiaTheme="minorHAnsi" w:hAnsi="Arial" w:cs="Arial"/>
          <w:lang w:eastAsia="en-US"/>
        </w:rPr>
        <w:t>.</w:t>
      </w:r>
      <w:r w:rsidR="00D30822" w:rsidRPr="00182318">
        <w:rPr>
          <w:rFonts w:ascii="Arial" w:eastAsiaTheme="minorHAnsi" w:hAnsi="Arial" w:cs="Arial"/>
          <w:lang w:eastAsia="en-US"/>
        </w:rPr>
        <w:t xml:space="preserve"> </w:t>
      </w:r>
      <w:r w:rsidRPr="00182318">
        <w:rPr>
          <w:rFonts w:ascii="Arial" w:eastAsiaTheme="minorHAnsi" w:hAnsi="Arial" w:cs="Arial"/>
          <w:lang w:eastAsia="en-US"/>
        </w:rPr>
        <w:t>Området går nå over i neste fase med overvåking av ILA.</w:t>
      </w:r>
    </w:p>
    <w:p w14:paraId="1778382C" w14:textId="77777777" w:rsidR="005269F5" w:rsidRPr="00182318" w:rsidRDefault="005269F5" w:rsidP="005269F5">
      <w:pPr>
        <w:autoSpaceDE w:val="0"/>
        <w:autoSpaceDN w:val="0"/>
        <w:adjustRightInd w:val="0"/>
        <w:rPr>
          <w:rFonts w:ascii="Arial" w:eastAsiaTheme="minorHAnsi" w:hAnsi="Arial" w:cs="Arial"/>
          <w:lang w:eastAsia="en-US"/>
        </w:rPr>
      </w:pPr>
    </w:p>
    <w:p w14:paraId="5978DAF3" w14:textId="77777777" w:rsidR="005C2008" w:rsidRPr="00182318" w:rsidRDefault="005269F5" w:rsidP="003E1624">
      <w:pPr>
        <w:autoSpaceDE w:val="0"/>
        <w:autoSpaceDN w:val="0"/>
        <w:adjustRightInd w:val="0"/>
        <w:rPr>
          <w:rFonts w:ascii="Arial" w:eastAsiaTheme="minorHAnsi" w:hAnsi="Arial" w:cs="Arial"/>
          <w:b/>
          <w:i/>
          <w:sz w:val="28"/>
          <w:szCs w:val="28"/>
          <w:lang w:eastAsia="en-US"/>
        </w:rPr>
      </w:pPr>
      <w:r w:rsidRPr="00182318">
        <w:rPr>
          <w:rFonts w:ascii="Arial" w:eastAsiaTheme="minorHAnsi" w:hAnsi="Arial" w:cs="Arial"/>
          <w:b/>
          <w:i/>
          <w:sz w:val="28"/>
          <w:szCs w:val="28"/>
          <w:lang w:eastAsia="en-US"/>
        </w:rPr>
        <w:t>Høring:</w:t>
      </w:r>
    </w:p>
    <w:p w14:paraId="48968E28" w14:textId="79D41D66" w:rsidR="005269F5" w:rsidRPr="00182318" w:rsidRDefault="005269F5" w:rsidP="003E1624">
      <w:pPr>
        <w:autoSpaceDE w:val="0"/>
        <w:autoSpaceDN w:val="0"/>
        <w:adjustRightInd w:val="0"/>
        <w:rPr>
          <w:rFonts w:ascii="Arial" w:eastAsiaTheme="minorHAnsi" w:hAnsi="Arial" w:cs="Arial"/>
          <w:b/>
          <w:iCs/>
          <w:lang w:eastAsia="en-US"/>
        </w:rPr>
      </w:pPr>
      <w:r w:rsidRPr="00182318">
        <w:rPr>
          <w:rFonts w:ascii="Arial" w:eastAsiaTheme="minorHAnsi" w:hAnsi="Arial" w:cs="Arial"/>
          <w:bCs/>
          <w:iCs/>
          <w:lang w:eastAsia="en-US"/>
        </w:rPr>
        <w:t xml:space="preserve">Opphevelsen av </w:t>
      </w:r>
      <w:r w:rsidR="000D2195" w:rsidRPr="00182318">
        <w:rPr>
          <w:rFonts w:ascii="Arial" w:eastAsiaTheme="minorHAnsi" w:hAnsi="Arial" w:cs="Arial"/>
          <w:bCs/>
          <w:iCs/>
          <w:lang w:eastAsia="en-US"/>
        </w:rPr>
        <w:t>verne</w:t>
      </w:r>
      <w:r w:rsidRPr="00182318">
        <w:rPr>
          <w:rFonts w:ascii="Arial" w:eastAsiaTheme="minorHAnsi" w:hAnsi="Arial" w:cs="Arial"/>
          <w:bCs/>
          <w:iCs/>
          <w:lang w:eastAsia="en-US"/>
        </w:rPr>
        <w:t>sonen skjer i tråd med anvisning i forskriften og trenger ikke særlig høring, se forskriftens § 13</w:t>
      </w:r>
      <w:r w:rsidRPr="00182318">
        <w:rPr>
          <w:rFonts w:ascii="Arial" w:eastAsiaTheme="minorHAnsi" w:hAnsi="Arial" w:cs="Arial"/>
          <w:b/>
          <w:iCs/>
          <w:lang w:eastAsia="en-US"/>
        </w:rPr>
        <w:t>.</w:t>
      </w:r>
    </w:p>
    <w:p w14:paraId="52D85FAF" w14:textId="77777777" w:rsidR="005269F5" w:rsidRPr="00182318" w:rsidRDefault="005269F5" w:rsidP="005269F5">
      <w:pPr>
        <w:pStyle w:val="Footer"/>
        <w:tabs>
          <w:tab w:val="clear" w:pos="4536"/>
          <w:tab w:val="clear" w:pos="9072"/>
        </w:tabs>
        <w:rPr>
          <w:rFonts w:ascii="Arial" w:hAnsi="Arial" w:cs="Arial"/>
          <w:sz w:val="22"/>
          <w:szCs w:val="22"/>
        </w:rPr>
      </w:pPr>
    </w:p>
    <w:p w14:paraId="2ECE25FD" w14:textId="77777777" w:rsidR="00191D1C" w:rsidRPr="00182318" w:rsidRDefault="005269F5" w:rsidP="00364DF5">
      <w:pPr>
        <w:autoSpaceDE w:val="0"/>
        <w:autoSpaceDN w:val="0"/>
        <w:adjustRightInd w:val="0"/>
        <w:rPr>
          <w:rFonts w:ascii="Arial" w:eastAsiaTheme="minorHAnsi" w:hAnsi="Arial" w:cs="Arial"/>
          <w:b/>
          <w:i/>
          <w:sz w:val="28"/>
          <w:szCs w:val="28"/>
          <w:lang w:eastAsia="en-US"/>
        </w:rPr>
      </w:pPr>
      <w:r w:rsidRPr="00182318">
        <w:rPr>
          <w:rFonts w:ascii="Arial" w:eastAsiaTheme="minorHAnsi" w:hAnsi="Arial" w:cs="Arial"/>
          <w:b/>
          <w:i/>
          <w:sz w:val="28"/>
          <w:szCs w:val="28"/>
          <w:lang w:eastAsia="en-US"/>
        </w:rPr>
        <w:t>Tilråding:</w:t>
      </w:r>
    </w:p>
    <w:p w14:paraId="731B70C3" w14:textId="2B379207" w:rsidR="000049B7" w:rsidRPr="00182318" w:rsidRDefault="2F96BFD8" w:rsidP="15197D22">
      <w:pPr>
        <w:autoSpaceDE w:val="0"/>
        <w:autoSpaceDN w:val="0"/>
        <w:adjustRightInd w:val="0"/>
        <w:rPr>
          <w:rFonts w:ascii="Arial" w:eastAsiaTheme="minorEastAsia" w:hAnsi="Arial" w:cs="Arial"/>
          <w:lang w:eastAsia="en-US"/>
        </w:rPr>
      </w:pPr>
      <w:r w:rsidRPr="00182318">
        <w:rPr>
          <w:rFonts w:ascii="Arial" w:eastAsiaTheme="minorEastAsia" w:hAnsi="Arial" w:cs="Arial"/>
          <w:lang w:eastAsia="en-US"/>
        </w:rPr>
        <w:t xml:space="preserve">Basert på vurderingene ovenfor, tilrår seksjon fiskehelse og fiskevelferd </w:t>
      </w:r>
      <w:r w:rsidR="005C504E">
        <w:rPr>
          <w:rFonts w:ascii="Arial" w:eastAsiaTheme="minorEastAsia" w:hAnsi="Arial" w:cs="Arial"/>
          <w:lang w:eastAsia="en-US"/>
        </w:rPr>
        <w:t>fastsetting av</w:t>
      </w:r>
      <w:r w:rsidRPr="00182318">
        <w:rPr>
          <w:rFonts w:ascii="Arial" w:eastAsiaTheme="minorEastAsia" w:hAnsi="Arial" w:cs="Arial"/>
          <w:lang w:eastAsia="en-US"/>
        </w:rPr>
        <w:t xml:space="preserve"> vedlagte forskrift om endring av forskrift om </w:t>
      </w:r>
      <w:r w:rsidR="000E2DBB" w:rsidRPr="00182318">
        <w:rPr>
          <w:rFonts w:ascii="Arial" w:eastAsiaTheme="minorEastAsia" w:hAnsi="Arial" w:cs="Arial"/>
          <w:lang w:eastAsia="en-US"/>
        </w:rPr>
        <w:t>restriksjonssone</w:t>
      </w:r>
      <w:r w:rsidRPr="00182318">
        <w:rPr>
          <w:rFonts w:ascii="Arial" w:eastAsiaTheme="minorEastAsia" w:hAnsi="Arial" w:cs="Arial"/>
          <w:lang w:eastAsia="en-US"/>
        </w:rPr>
        <w:t xml:space="preserve"> for å forebygge, begrense og bekjempe infeksiøs lakseanemi (ILA) hos </w:t>
      </w:r>
      <w:r w:rsidRPr="00A17305">
        <w:rPr>
          <w:rFonts w:ascii="Arial" w:eastAsiaTheme="minorEastAsia" w:hAnsi="Arial" w:cs="Arial"/>
          <w:lang w:eastAsia="en-US"/>
        </w:rPr>
        <w:t>akvakulturdyr</w:t>
      </w:r>
      <w:r w:rsidR="43155ACF" w:rsidRPr="00A17305">
        <w:rPr>
          <w:rFonts w:ascii="Arial" w:eastAsiaTheme="minorEastAsia" w:hAnsi="Arial" w:cs="Arial"/>
          <w:lang w:eastAsia="en-US"/>
        </w:rPr>
        <w:t xml:space="preserve">, </w:t>
      </w:r>
      <w:r w:rsidR="005B2205">
        <w:rPr>
          <w:rFonts w:ascii="Arial" w:eastAsiaTheme="minorEastAsia" w:hAnsi="Arial" w:cs="Arial"/>
          <w:lang w:eastAsia="en-US"/>
        </w:rPr>
        <w:t>Bjørnafjorden, Austevoll og Tysnes kommuner, Vestland</w:t>
      </w:r>
      <w:r w:rsidR="5488A166" w:rsidRPr="00182318">
        <w:rPr>
          <w:rFonts w:ascii="Arial" w:eastAsiaTheme="minorEastAsia" w:hAnsi="Arial" w:cs="Arial"/>
          <w:lang w:eastAsia="en-US"/>
        </w:rPr>
        <w:t xml:space="preserve"> </w:t>
      </w:r>
    </w:p>
    <w:p w14:paraId="713745E4" w14:textId="7EC1E4FE" w:rsidR="005269F5" w:rsidRPr="00182318" w:rsidRDefault="005269F5" w:rsidP="005269F5">
      <w:pPr>
        <w:rPr>
          <w:rFonts w:ascii="Arial" w:hAnsi="Arial" w:cs="Arial"/>
          <w:sz w:val="22"/>
          <w:szCs w:val="22"/>
        </w:rPr>
      </w:pPr>
    </w:p>
    <w:p w14:paraId="708133B6" w14:textId="77777777" w:rsidR="005269F5" w:rsidRPr="00182318" w:rsidRDefault="005269F5" w:rsidP="005269F5">
      <w:pPr>
        <w:rPr>
          <w:rFonts w:ascii="Arial" w:hAnsi="Arial" w:cs="Arial"/>
          <w:sz w:val="22"/>
          <w:szCs w:val="22"/>
        </w:rPr>
      </w:pPr>
    </w:p>
    <w:p w14:paraId="27A9BEEF" w14:textId="77777777" w:rsidR="005269F5" w:rsidRPr="00182318" w:rsidRDefault="005269F5" w:rsidP="005269F5">
      <w:pPr>
        <w:rPr>
          <w:rFonts w:ascii="Arial" w:hAnsi="Arial" w:cs="Arial"/>
          <w:sz w:val="22"/>
          <w:szCs w:val="22"/>
        </w:rPr>
      </w:pPr>
    </w:p>
    <w:p w14:paraId="360EAD5E" w14:textId="77777777" w:rsidR="005269F5" w:rsidRPr="00182318" w:rsidRDefault="005269F5" w:rsidP="005269F5">
      <w:pPr>
        <w:rPr>
          <w:rFonts w:ascii="Arial" w:hAnsi="Arial" w:cs="Arial"/>
        </w:rPr>
      </w:pPr>
      <w:r w:rsidRPr="00182318">
        <w:rPr>
          <w:rFonts w:ascii="Arial" w:hAnsi="Arial" w:cs="Arial"/>
        </w:rPr>
        <w:t>Vedlegg:</w:t>
      </w:r>
    </w:p>
    <w:p w14:paraId="6C1DC11E" w14:textId="77777777" w:rsidR="005269F5" w:rsidRPr="00182318" w:rsidRDefault="005269F5" w:rsidP="005269F5">
      <w:pPr>
        <w:rPr>
          <w:rFonts w:ascii="Arial" w:hAnsi="Arial" w:cs="Arial"/>
          <w:sz w:val="22"/>
          <w:szCs w:val="22"/>
        </w:rPr>
      </w:pPr>
    </w:p>
    <w:p w14:paraId="101CCF7E" w14:textId="5D4EFB58" w:rsidR="006B1366" w:rsidRPr="00182318" w:rsidRDefault="006B1366" w:rsidP="006B1366">
      <w:pPr>
        <w:rPr>
          <w:rFonts w:ascii="Arial" w:hAnsi="Arial" w:cs="Arial"/>
          <w:b/>
        </w:rPr>
      </w:pPr>
      <w:r w:rsidRPr="00182318">
        <w:rPr>
          <w:rFonts w:ascii="Arial" w:hAnsi="Arial" w:cs="Arial"/>
          <w:b/>
        </w:rPr>
        <w:t xml:space="preserve">Forskrift om endring av forskrift </w:t>
      </w:r>
      <w:r w:rsidR="0015508C">
        <w:rPr>
          <w:rFonts w:ascii="Arial" w:hAnsi="Arial" w:cs="Arial"/>
          <w:b/>
        </w:rPr>
        <w:t>18</w:t>
      </w:r>
      <w:r w:rsidRPr="0005010A">
        <w:rPr>
          <w:rFonts w:ascii="Arial" w:hAnsi="Arial" w:cs="Arial"/>
          <w:b/>
        </w:rPr>
        <w:t xml:space="preserve">. </w:t>
      </w:r>
      <w:r w:rsidR="0015508C">
        <w:rPr>
          <w:rFonts w:ascii="Arial" w:hAnsi="Arial" w:cs="Arial"/>
          <w:b/>
        </w:rPr>
        <w:t>juni</w:t>
      </w:r>
      <w:r w:rsidR="00874110" w:rsidRPr="0005010A">
        <w:rPr>
          <w:rFonts w:ascii="Arial" w:hAnsi="Arial" w:cs="Arial"/>
          <w:b/>
        </w:rPr>
        <w:t xml:space="preserve"> 202</w:t>
      </w:r>
      <w:r w:rsidR="0015508C">
        <w:rPr>
          <w:rFonts w:ascii="Arial" w:hAnsi="Arial" w:cs="Arial"/>
          <w:b/>
        </w:rPr>
        <w:t>4</w:t>
      </w:r>
      <w:r w:rsidRPr="0005010A">
        <w:rPr>
          <w:rFonts w:ascii="Arial" w:hAnsi="Arial" w:cs="Arial"/>
          <w:b/>
        </w:rPr>
        <w:t xml:space="preserve"> nr. </w:t>
      </w:r>
      <w:r w:rsidR="0015508C">
        <w:rPr>
          <w:rFonts w:ascii="Arial" w:hAnsi="Arial" w:cs="Arial"/>
          <w:b/>
        </w:rPr>
        <w:t>1044</w:t>
      </w:r>
      <w:r w:rsidRPr="0005010A">
        <w:rPr>
          <w:rFonts w:ascii="Arial" w:hAnsi="Arial" w:cs="Arial"/>
          <w:b/>
        </w:rPr>
        <w:t xml:space="preserve"> om </w:t>
      </w:r>
      <w:r w:rsidR="003F205B" w:rsidRPr="0005010A">
        <w:rPr>
          <w:rFonts w:ascii="Arial" w:hAnsi="Arial" w:cs="Arial"/>
          <w:b/>
        </w:rPr>
        <w:t>restriksjonssone</w:t>
      </w:r>
      <w:r w:rsidRPr="0005010A">
        <w:rPr>
          <w:rFonts w:ascii="Arial" w:hAnsi="Arial" w:cs="Arial"/>
          <w:b/>
        </w:rPr>
        <w:t xml:space="preserve"> for å forebygge, begrense og bekjempe infeksiøs lakseanemi (ILA) hos akvakulturdyr,</w:t>
      </w:r>
      <w:r w:rsidR="003F205B" w:rsidRPr="0005010A">
        <w:rPr>
          <w:rFonts w:ascii="Arial" w:hAnsi="Arial" w:cs="Arial"/>
          <w:b/>
        </w:rPr>
        <w:t xml:space="preserve"> </w:t>
      </w:r>
      <w:r w:rsidR="0039026A">
        <w:rPr>
          <w:rFonts w:ascii="Arial" w:hAnsi="Arial" w:cs="Arial"/>
          <w:b/>
        </w:rPr>
        <w:t>Bjørnafjorden, Austevoll og Tysnes kommuner, Vestland</w:t>
      </w:r>
    </w:p>
    <w:p w14:paraId="3C50C986" w14:textId="77777777" w:rsidR="006B1366" w:rsidRPr="00182318" w:rsidRDefault="006B1366" w:rsidP="006B1366">
      <w:pPr>
        <w:rPr>
          <w:rFonts w:ascii="Arial" w:hAnsi="Arial" w:cs="Arial"/>
          <w:b/>
        </w:rPr>
      </w:pPr>
    </w:p>
    <w:p w14:paraId="024FEEBA" w14:textId="38689F37" w:rsidR="006B1366" w:rsidRPr="00182318" w:rsidRDefault="006B1366" w:rsidP="006B1366">
      <w:pPr>
        <w:rPr>
          <w:rFonts w:ascii="Arial" w:hAnsi="Arial" w:cs="Arial"/>
          <w:bCs/>
          <w:sz w:val="18"/>
          <w:szCs w:val="18"/>
        </w:rPr>
      </w:pPr>
      <w:r w:rsidRPr="00182318">
        <w:rPr>
          <w:rFonts w:ascii="Arial" w:hAnsi="Arial" w:cs="Arial"/>
          <w:b/>
          <w:sz w:val="18"/>
          <w:szCs w:val="18"/>
        </w:rPr>
        <w:t xml:space="preserve">Hjemmel: </w:t>
      </w:r>
      <w:r w:rsidRPr="00182318">
        <w:rPr>
          <w:rFonts w:ascii="Arial" w:hAnsi="Arial" w:cs="Arial"/>
          <w:bCs/>
          <w:sz w:val="18"/>
          <w:szCs w:val="18"/>
        </w:rPr>
        <w:t xml:space="preserve">Fastsatt av Mattilsynet, </w:t>
      </w:r>
      <w:r w:rsidRPr="00863196">
        <w:rPr>
          <w:rFonts w:ascii="Arial" w:hAnsi="Arial" w:cs="Arial"/>
          <w:bCs/>
          <w:sz w:val="18"/>
          <w:szCs w:val="18"/>
        </w:rPr>
        <w:t xml:space="preserve">hovedkontoret </w:t>
      </w:r>
      <w:r w:rsidR="0039026A">
        <w:rPr>
          <w:rFonts w:ascii="Arial" w:hAnsi="Arial" w:cs="Arial"/>
          <w:bCs/>
          <w:sz w:val="18"/>
          <w:szCs w:val="18"/>
        </w:rPr>
        <w:t>1</w:t>
      </w:r>
      <w:r w:rsidR="00FD7DAD" w:rsidRPr="00863196">
        <w:rPr>
          <w:rFonts w:ascii="Arial" w:hAnsi="Arial" w:cs="Arial"/>
          <w:bCs/>
          <w:sz w:val="18"/>
          <w:szCs w:val="18"/>
        </w:rPr>
        <w:t xml:space="preserve">. </w:t>
      </w:r>
      <w:r w:rsidR="0039026A">
        <w:rPr>
          <w:rFonts w:ascii="Arial" w:hAnsi="Arial" w:cs="Arial"/>
          <w:bCs/>
          <w:sz w:val="18"/>
          <w:szCs w:val="18"/>
        </w:rPr>
        <w:t>november</w:t>
      </w:r>
      <w:r w:rsidR="00FD7DAD" w:rsidRPr="00863196">
        <w:rPr>
          <w:rFonts w:ascii="Arial" w:hAnsi="Arial" w:cs="Arial"/>
          <w:bCs/>
          <w:sz w:val="18"/>
          <w:szCs w:val="18"/>
        </w:rPr>
        <w:t xml:space="preserve"> 2024</w:t>
      </w:r>
      <w:r w:rsidRPr="00182318">
        <w:rPr>
          <w:rFonts w:ascii="Arial" w:hAnsi="Arial" w:cs="Arial"/>
          <w:bCs/>
          <w:sz w:val="18"/>
          <w:szCs w:val="18"/>
        </w:rPr>
        <w:t xml:space="preserve"> med hjemmel i lov 19. desember 2003 nr. 124 om matproduksjon og mattrygghet mv. (matloven) § 19, jf. delegeringsvedtak 19. desember 2003 nr. 1790, delegeringsvedtak 5. mai 2004 og forskrift 6.april .2022 nr. 632 som utfyller dyrehelseforskriften med bestemmelser om melding, rapportering overvåkning, utryddelsesprogram og sykdomsfri status for bestemte dyresykdommer (dyrehelseovervåkningsforskriften) § 3</w:t>
      </w:r>
      <w:r w:rsidRPr="00182318">
        <w:t>,</w:t>
      </w:r>
      <w:r w:rsidRPr="00182318">
        <w:rPr>
          <w:rFonts w:ascii="Arial" w:hAnsi="Arial" w:cs="Arial"/>
          <w:bCs/>
          <w:sz w:val="18"/>
          <w:szCs w:val="18"/>
        </w:rPr>
        <w:t xml:space="preserve"> jf. forordning (EU) 2020/689 art. 58.</w:t>
      </w:r>
    </w:p>
    <w:p w14:paraId="4F860F44" w14:textId="77777777" w:rsidR="006B1366" w:rsidRPr="00182318" w:rsidRDefault="006B1366" w:rsidP="006B1366">
      <w:pPr>
        <w:rPr>
          <w:rFonts w:ascii="Arial" w:hAnsi="Arial" w:cs="Arial"/>
        </w:rPr>
      </w:pPr>
    </w:p>
    <w:p w14:paraId="6504784C" w14:textId="77777777" w:rsidR="006B1366" w:rsidRPr="00182318" w:rsidRDefault="006B1366" w:rsidP="006B1366">
      <w:pPr>
        <w:jc w:val="center"/>
        <w:rPr>
          <w:rFonts w:ascii="Arial" w:hAnsi="Arial" w:cs="Arial"/>
        </w:rPr>
      </w:pPr>
      <w:r w:rsidRPr="00182318">
        <w:rPr>
          <w:rFonts w:ascii="Arial" w:hAnsi="Arial" w:cs="Arial"/>
        </w:rPr>
        <w:t>I</w:t>
      </w:r>
    </w:p>
    <w:p w14:paraId="7787EF38" w14:textId="77777777" w:rsidR="006B1366" w:rsidRPr="00182318" w:rsidRDefault="006B1366" w:rsidP="006B1366">
      <w:pPr>
        <w:jc w:val="center"/>
        <w:rPr>
          <w:rFonts w:ascii="Arial" w:hAnsi="Arial" w:cs="Arial"/>
        </w:rPr>
      </w:pPr>
    </w:p>
    <w:p w14:paraId="34F141F6" w14:textId="7F4A3462" w:rsidR="006B1366" w:rsidRDefault="006B1366" w:rsidP="15197D22">
      <w:pPr>
        <w:rPr>
          <w:rFonts w:ascii="Arial" w:hAnsi="Arial" w:cs="Arial"/>
          <w:shd w:val="clear" w:color="auto" w:fill="FFFFFF"/>
        </w:rPr>
      </w:pPr>
      <w:r w:rsidRPr="0005010A">
        <w:rPr>
          <w:rFonts w:ascii="Arial" w:hAnsi="Arial" w:cs="Arial"/>
        </w:rPr>
        <w:t xml:space="preserve">I forskrift </w:t>
      </w:r>
      <w:r w:rsidR="00D44361">
        <w:rPr>
          <w:rFonts w:ascii="Arial" w:hAnsi="Arial" w:cs="Arial"/>
        </w:rPr>
        <w:t>18</w:t>
      </w:r>
      <w:r w:rsidR="00FD7DAD" w:rsidRPr="0005010A">
        <w:rPr>
          <w:rFonts w:ascii="Arial" w:hAnsi="Arial" w:cs="Arial"/>
        </w:rPr>
        <w:t xml:space="preserve">. </w:t>
      </w:r>
      <w:r w:rsidR="00D44361">
        <w:rPr>
          <w:rFonts w:ascii="Arial" w:hAnsi="Arial" w:cs="Arial"/>
        </w:rPr>
        <w:t>juni</w:t>
      </w:r>
      <w:r w:rsidR="00381AE2">
        <w:rPr>
          <w:rFonts w:ascii="Arial" w:hAnsi="Arial" w:cs="Arial"/>
        </w:rPr>
        <w:t xml:space="preserve"> </w:t>
      </w:r>
      <w:r w:rsidR="00FD7DAD" w:rsidRPr="0005010A">
        <w:rPr>
          <w:rFonts w:ascii="Arial" w:hAnsi="Arial" w:cs="Arial"/>
        </w:rPr>
        <w:t>202</w:t>
      </w:r>
      <w:r w:rsidR="00D44361">
        <w:rPr>
          <w:rFonts w:ascii="Arial" w:hAnsi="Arial" w:cs="Arial"/>
        </w:rPr>
        <w:t>4</w:t>
      </w:r>
      <w:r w:rsidR="00FD7DAD" w:rsidRPr="0005010A">
        <w:rPr>
          <w:rFonts w:ascii="Arial" w:hAnsi="Arial" w:cs="Arial"/>
        </w:rPr>
        <w:t xml:space="preserve"> nr. </w:t>
      </w:r>
      <w:r w:rsidR="00D44361">
        <w:rPr>
          <w:rFonts w:ascii="Arial" w:hAnsi="Arial" w:cs="Arial"/>
        </w:rPr>
        <w:t>1044</w:t>
      </w:r>
      <w:r w:rsidR="00FD7DAD" w:rsidRPr="0005010A">
        <w:rPr>
          <w:rFonts w:ascii="Arial" w:hAnsi="Arial" w:cs="Arial"/>
        </w:rPr>
        <w:t xml:space="preserve"> </w:t>
      </w:r>
      <w:r w:rsidRPr="0005010A">
        <w:rPr>
          <w:rFonts w:ascii="Arial" w:hAnsi="Arial" w:cs="Arial"/>
        </w:rPr>
        <w:t xml:space="preserve">om </w:t>
      </w:r>
      <w:r w:rsidR="00E36A9D" w:rsidRPr="0005010A">
        <w:rPr>
          <w:rFonts w:ascii="Arial" w:hAnsi="Arial" w:cs="Arial"/>
        </w:rPr>
        <w:t xml:space="preserve">restriksjonssone </w:t>
      </w:r>
      <w:r w:rsidRPr="0005010A">
        <w:rPr>
          <w:rFonts w:ascii="Arial" w:hAnsi="Arial" w:cs="Arial"/>
        </w:rPr>
        <w:t xml:space="preserve">for å forebygge, begrense og bekjempe infeksiøs lakseanemi (ILA) hos akvakulturdyr, </w:t>
      </w:r>
      <w:r w:rsidR="00D44361">
        <w:rPr>
          <w:rFonts w:ascii="Arial" w:hAnsi="Arial" w:cs="Arial"/>
        </w:rPr>
        <w:t>Bjørnafjorden, Austevoll og Tysnes kommuner, Vestland</w:t>
      </w:r>
      <w:r w:rsidRPr="0005010A">
        <w:rPr>
          <w:rFonts w:ascii="Arial" w:hAnsi="Arial" w:cs="Arial"/>
        </w:rPr>
        <w:t>,</w:t>
      </w:r>
      <w:r w:rsidRPr="00182318">
        <w:rPr>
          <w:rFonts w:ascii="Arial" w:hAnsi="Arial" w:cs="Arial"/>
          <w:shd w:val="clear" w:color="auto" w:fill="FFFFFF"/>
        </w:rPr>
        <w:t xml:space="preserve"> gjøres følgende endringer</w:t>
      </w:r>
      <w:r w:rsidR="001E2412">
        <w:rPr>
          <w:rFonts w:ascii="Arial" w:hAnsi="Arial" w:cs="Arial"/>
          <w:shd w:val="clear" w:color="auto" w:fill="FFFFFF"/>
        </w:rPr>
        <w:t>:</w:t>
      </w:r>
    </w:p>
    <w:p w14:paraId="267C55B5" w14:textId="77777777" w:rsidR="006B1366" w:rsidRPr="00182318" w:rsidRDefault="006B1366" w:rsidP="006B1366">
      <w:pPr>
        <w:rPr>
          <w:rFonts w:ascii="Arial" w:hAnsi="Arial" w:cs="Arial"/>
          <w:b/>
        </w:rPr>
      </w:pPr>
    </w:p>
    <w:p w14:paraId="51A9114D" w14:textId="77777777" w:rsidR="006B1366" w:rsidRPr="00182318" w:rsidRDefault="006B1366" w:rsidP="006B1366">
      <w:pPr>
        <w:rPr>
          <w:rFonts w:ascii="Arial" w:hAnsi="Arial" w:cs="Arial"/>
        </w:rPr>
      </w:pPr>
    </w:p>
    <w:p w14:paraId="5E098CB0" w14:textId="77777777" w:rsidR="006B1366" w:rsidRPr="00182318" w:rsidRDefault="006B1366" w:rsidP="006B1366">
      <w:pPr>
        <w:rPr>
          <w:rFonts w:ascii="Arial" w:hAnsi="Arial" w:cs="Arial"/>
        </w:rPr>
      </w:pPr>
      <w:r w:rsidRPr="00182318">
        <w:rPr>
          <w:rFonts w:ascii="Arial" w:hAnsi="Arial" w:cs="Arial"/>
        </w:rPr>
        <w:t xml:space="preserve">§ 2 skal </w:t>
      </w:r>
      <w:r w:rsidRPr="00182318">
        <w:rPr>
          <w:rFonts w:ascii="Arial" w:hAnsi="Arial" w:cs="Arial"/>
          <w:i/>
          <w:iCs/>
        </w:rPr>
        <w:t>endret</w:t>
      </w:r>
      <w:r w:rsidRPr="00182318">
        <w:rPr>
          <w:rFonts w:ascii="Arial" w:hAnsi="Arial" w:cs="Arial"/>
        </w:rPr>
        <w:t xml:space="preserve"> lyde: </w:t>
      </w:r>
    </w:p>
    <w:p w14:paraId="2F673459" w14:textId="77777777" w:rsidR="006B1366" w:rsidRPr="00182318" w:rsidRDefault="006B1366" w:rsidP="006B1366">
      <w:pPr>
        <w:rPr>
          <w:rFonts w:ascii="Arial" w:hAnsi="Arial" w:cs="Arial"/>
        </w:rPr>
      </w:pPr>
    </w:p>
    <w:p w14:paraId="2055983E" w14:textId="6C66DDE2" w:rsidR="001F5FE9" w:rsidRDefault="006B1366" w:rsidP="001F5FE9">
      <w:pPr>
        <w:pStyle w:val="NormalWeb"/>
        <w:ind w:firstLine="708"/>
        <w:rPr>
          <w:rFonts w:ascii="Arial" w:hAnsi="Arial" w:cs="Arial"/>
          <w:color w:val="auto"/>
          <w:shd w:val="clear" w:color="auto" w:fill="FFFFFF"/>
        </w:rPr>
      </w:pPr>
      <w:r w:rsidRPr="0022662C">
        <w:rPr>
          <w:rFonts w:ascii="Arial" w:hAnsi="Arial" w:cs="Arial"/>
          <w:color w:val="auto"/>
          <w:shd w:val="clear" w:color="auto" w:fill="FFFFFF"/>
        </w:rPr>
        <w:t xml:space="preserve">Forskriften gjelder opprettelse av restriksjonssone bestående av vernesone og </w:t>
      </w:r>
      <w:r w:rsidRPr="00B7546C">
        <w:rPr>
          <w:rFonts w:ascii="Arial" w:hAnsi="Arial" w:cs="Arial"/>
          <w:color w:val="auto"/>
          <w:shd w:val="clear" w:color="auto" w:fill="FFFFFF"/>
        </w:rPr>
        <w:t xml:space="preserve">overvåkningssone </w:t>
      </w:r>
      <w:r w:rsidR="00565630">
        <w:rPr>
          <w:rFonts w:ascii="Arial" w:hAnsi="Arial" w:cs="Arial"/>
          <w:color w:val="auto"/>
          <w:shd w:val="clear" w:color="auto" w:fill="FFFFFF"/>
        </w:rPr>
        <w:t>i Bjørnafjorden, Austevoll og Tysnes kommuner, Vestland fylke.</w:t>
      </w:r>
    </w:p>
    <w:p w14:paraId="54D8F337" w14:textId="0BC919B5" w:rsidR="006B1366" w:rsidRPr="00B7546C" w:rsidRDefault="006B1366" w:rsidP="001F5FE9">
      <w:pPr>
        <w:pStyle w:val="NormalWeb"/>
        <w:ind w:firstLine="708"/>
        <w:rPr>
          <w:rFonts w:ascii="Arial" w:hAnsi="Arial" w:cs="Arial"/>
          <w:i/>
          <w:iCs/>
          <w:shd w:val="clear" w:color="auto" w:fill="FFFFFF"/>
        </w:rPr>
      </w:pPr>
      <w:r w:rsidRPr="00056BEE">
        <w:rPr>
          <w:rFonts w:ascii="Arial" w:hAnsi="Arial" w:cs="Arial"/>
          <w:i/>
          <w:iCs/>
          <w:shd w:val="clear" w:color="auto" w:fill="FFFFFF"/>
        </w:rPr>
        <w:t>Vernesonen omkring lokalitet</w:t>
      </w:r>
      <w:r w:rsidR="00F968A6" w:rsidRPr="00056BEE">
        <w:rPr>
          <w:rFonts w:ascii="Arial" w:hAnsi="Arial" w:cs="Arial"/>
          <w:i/>
          <w:iCs/>
          <w:shd w:val="clear" w:color="auto" w:fill="FFFFFF"/>
        </w:rPr>
        <w:t xml:space="preserve"> </w:t>
      </w:r>
      <w:r w:rsidR="00AF7816">
        <w:rPr>
          <w:rFonts w:ascii="Arial" w:hAnsi="Arial" w:cs="Arial"/>
          <w:i/>
          <w:iCs/>
          <w:shd w:val="clear" w:color="auto" w:fill="FFFFFF"/>
        </w:rPr>
        <w:t>24735 Gulholmen i Bjørnafjorden</w:t>
      </w:r>
      <w:r w:rsidR="007178D0">
        <w:rPr>
          <w:rFonts w:ascii="Arial" w:hAnsi="Arial" w:cs="Arial"/>
          <w:i/>
          <w:iCs/>
          <w:shd w:val="clear" w:color="auto" w:fill="FFFFFF"/>
        </w:rPr>
        <w:t xml:space="preserve"> kommune opp</w:t>
      </w:r>
      <w:r w:rsidRPr="00056BEE">
        <w:rPr>
          <w:rFonts w:ascii="Arial" w:hAnsi="Arial" w:cs="Arial"/>
          <w:i/>
          <w:iCs/>
          <w:shd w:val="clear" w:color="auto" w:fill="FFFFFF"/>
        </w:rPr>
        <w:t xml:space="preserve">heves </w:t>
      </w:r>
      <w:r w:rsidR="00C64B6C" w:rsidRPr="00056BEE">
        <w:rPr>
          <w:rFonts w:ascii="Arial" w:hAnsi="Arial" w:cs="Arial"/>
          <w:i/>
          <w:iCs/>
          <w:shd w:val="clear" w:color="auto" w:fill="FFFFFF"/>
        </w:rPr>
        <w:t xml:space="preserve">med virkning fra </w:t>
      </w:r>
      <w:r w:rsidR="00AF7816">
        <w:rPr>
          <w:rFonts w:ascii="Arial" w:hAnsi="Arial" w:cs="Arial"/>
          <w:i/>
          <w:iCs/>
          <w:shd w:val="clear" w:color="auto" w:fill="FFFFFF"/>
        </w:rPr>
        <w:t>1</w:t>
      </w:r>
      <w:r w:rsidR="00E659C3" w:rsidRPr="00056BEE">
        <w:rPr>
          <w:rFonts w:ascii="Arial" w:hAnsi="Arial" w:cs="Arial"/>
          <w:i/>
          <w:iCs/>
          <w:shd w:val="clear" w:color="auto" w:fill="FFFFFF"/>
        </w:rPr>
        <w:t xml:space="preserve">. </w:t>
      </w:r>
      <w:r w:rsidR="00AF7816">
        <w:rPr>
          <w:rFonts w:ascii="Arial" w:hAnsi="Arial" w:cs="Arial"/>
          <w:i/>
          <w:iCs/>
          <w:shd w:val="clear" w:color="auto" w:fill="FFFFFF"/>
        </w:rPr>
        <w:t>november</w:t>
      </w:r>
      <w:r w:rsidR="00E659C3" w:rsidRPr="00056BEE">
        <w:rPr>
          <w:rFonts w:ascii="Arial" w:hAnsi="Arial" w:cs="Arial"/>
          <w:i/>
          <w:iCs/>
          <w:shd w:val="clear" w:color="auto" w:fill="FFFFFF"/>
        </w:rPr>
        <w:t xml:space="preserve"> 2024</w:t>
      </w:r>
      <w:r w:rsidRPr="00B7546C">
        <w:rPr>
          <w:rFonts w:ascii="Arial" w:hAnsi="Arial" w:cs="Arial"/>
          <w:i/>
          <w:iCs/>
          <w:shd w:val="clear" w:color="auto" w:fill="FFFFFF"/>
        </w:rPr>
        <w:t xml:space="preserve">. Området som omfattet </w:t>
      </w:r>
      <w:proofErr w:type="gramStart"/>
      <w:r w:rsidRPr="00B7546C">
        <w:rPr>
          <w:rFonts w:ascii="Arial" w:hAnsi="Arial" w:cs="Arial"/>
          <w:i/>
          <w:iCs/>
          <w:shd w:val="clear" w:color="auto" w:fill="FFFFFF"/>
        </w:rPr>
        <w:t>vernesonen</w:t>
      </w:r>
      <w:proofErr w:type="gramEnd"/>
      <w:r w:rsidRPr="00B7546C">
        <w:rPr>
          <w:rFonts w:ascii="Arial" w:hAnsi="Arial" w:cs="Arial"/>
          <w:i/>
          <w:iCs/>
          <w:shd w:val="clear" w:color="auto" w:fill="FFFFFF"/>
        </w:rPr>
        <w:t xml:space="preserve"> </w:t>
      </w:r>
      <w:r w:rsidR="00072D84">
        <w:rPr>
          <w:rFonts w:ascii="Arial" w:hAnsi="Arial" w:cs="Arial"/>
          <w:i/>
          <w:iCs/>
          <w:shd w:val="clear" w:color="auto" w:fill="FFFFFF"/>
        </w:rPr>
        <w:t>vil fra</w:t>
      </w:r>
      <w:r w:rsidRPr="00056BEE">
        <w:rPr>
          <w:rFonts w:ascii="Arial" w:hAnsi="Arial" w:cs="Arial"/>
          <w:i/>
          <w:iCs/>
          <w:shd w:val="clear" w:color="auto" w:fill="FFFFFF"/>
        </w:rPr>
        <w:t xml:space="preserve"> </w:t>
      </w:r>
      <w:r w:rsidR="00AF7816">
        <w:rPr>
          <w:rFonts w:ascii="Arial" w:hAnsi="Arial" w:cs="Arial"/>
          <w:i/>
          <w:iCs/>
          <w:shd w:val="clear" w:color="auto" w:fill="FFFFFF"/>
        </w:rPr>
        <w:t>1</w:t>
      </w:r>
      <w:r w:rsidR="00E659C3" w:rsidRPr="00056BEE">
        <w:rPr>
          <w:rFonts w:ascii="Arial" w:hAnsi="Arial" w:cs="Arial"/>
          <w:i/>
          <w:iCs/>
          <w:shd w:val="clear" w:color="auto" w:fill="FFFFFF"/>
        </w:rPr>
        <w:t xml:space="preserve">. </w:t>
      </w:r>
      <w:r w:rsidR="00AF7816">
        <w:rPr>
          <w:rFonts w:ascii="Arial" w:hAnsi="Arial" w:cs="Arial"/>
          <w:i/>
          <w:iCs/>
          <w:shd w:val="clear" w:color="auto" w:fill="FFFFFF"/>
        </w:rPr>
        <w:t>november</w:t>
      </w:r>
      <w:r w:rsidR="005F225E">
        <w:rPr>
          <w:rFonts w:ascii="Arial" w:hAnsi="Arial" w:cs="Arial"/>
          <w:i/>
          <w:iCs/>
          <w:shd w:val="clear" w:color="auto" w:fill="FFFFFF"/>
        </w:rPr>
        <w:t xml:space="preserve"> </w:t>
      </w:r>
      <w:r w:rsidR="00E659C3" w:rsidRPr="00056BEE">
        <w:rPr>
          <w:rFonts w:ascii="Arial" w:hAnsi="Arial" w:cs="Arial"/>
          <w:i/>
          <w:iCs/>
          <w:shd w:val="clear" w:color="auto" w:fill="FFFFFF"/>
        </w:rPr>
        <w:t>2024</w:t>
      </w:r>
      <w:r w:rsidR="009E5639">
        <w:rPr>
          <w:rFonts w:ascii="Arial" w:hAnsi="Arial" w:cs="Arial"/>
          <w:i/>
          <w:iCs/>
          <w:shd w:val="clear" w:color="auto" w:fill="FFFFFF"/>
        </w:rPr>
        <w:t xml:space="preserve"> </w:t>
      </w:r>
      <w:r w:rsidR="00072D84">
        <w:rPr>
          <w:rFonts w:ascii="Arial" w:hAnsi="Arial" w:cs="Arial"/>
          <w:i/>
          <w:iCs/>
          <w:shd w:val="clear" w:color="auto" w:fill="FFFFFF"/>
        </w:rPr>
        <w:t xml:space="preserve">utgjøre </w:t>
      </w:r>
      <w:r w:rsidRPr="00056BEE">
        <w:rPr>
          <w:rFonts w:ascii="Arial" w:hAnsi="Arial" w:cs="Arial"/>
          <w:i/>
          <w:iCs/>
          <w:shd w:val="clear" w:color="auto" w:fill="FFFFFF"/>
        </w:rPr>
        <w:t>ny overvåkingssone.</w:t>
      </w:r>
    </w:p>
    <w:p w14:paraId="7FDFBDC7" w14:textId="6BA30E8F" w:rsidR="008F0DE1" w:rsidRDefault="006B1366" w:rsidP="00926C9E">
      <w:pPr>
        <w:ind w:firstLine="708"/>
        <w:rPr>
          <w:rFonts w:ascii="Arial" w:hAnsi="Arial" w:cs="Arial"/>
          <w:i/>
          <w:iCs/>
        </w:rPr>
      </w:pPr>
      <w:r w:rsidRPr="00B7546C">
        <w:rPr>
          <w:rFonts w:ascii="Arial" w:hAnsi="Arial" w:cs="Arial"/>
          <w:i/>
          <w:iCs/>
        </w:rPr>
        <w:t>Overvåkingssonen omfatter lokalitet</w:t>
      </w:r>
      <w:r w:rsidR="00B7546C" w:rsidRPr="00B7546C">
        <w:rPr>
          <w:rFonts w:ascii="Arial" w:hAnsi="Arial" w:cs="Arial"/>
          <w:i/>
          <w:iCs/>
        </w:rPr>
        <w:t xml:space="preserve"> </w:t>
      </w:r>
      <w:r w:rsidR="00D85AE8">
        <w:rPr>
          <w:rFonts w:ascii="Arial" w:hAnsi="Arial" w:cs="Arial"/>
          <w:i/>
          <w:iCs/>
          <w:shd w:val="clear" w:color="auto" w:fill="FFFFFF"/>
        </w:rPr>
        <w:t>24735 Gulholmen</w:t>
      </w:r>
      <w:r w:rsidR="00926C9E" w:rsidRPr="00926C9E">
        <w:rPr>
          <w:rFonts w:ascii="Arial" w:hAnsi="Arial" w:cs="Arial"/>
          <w:i/>
          <w:iCs/>
        </w:rPr>
        <w:t>, og avgrenses</w:t>
      </w:r>
      <w:r w:rsidR="00D85AE8">
        <w:rPr>
          <w:rFonts w:ascii="Arial" w:hAnsi="Arial" w:cs="Arial"/>
          <w:i/>
          <w:iCs/>
        </w:rPr>
        <w:t>:</w:t>
      </w:r>
    </w:p>
    <w:p w14:paraId="6997FA16" w14:textId="6C7794CA" w:rsidR="00D85AE8" w:rsidRDefault="00B64A3E" w:rsidP="00B64A3E">
      <w:pPr>
        <w:pStyle w:val="ListParagraph"/>
        <w:numPr>
          <w:ilvl w:val="0"/>
          <w:numId w:val="15"/>
        </w:numPr>
        <w:rPr>
          <w:rFonts w:ascii="Arial" w:hAnsi="Arial" w:cs="Arial"/>
          <w:i/>
          <w:iCs/>
        </w:rPr>
      </w:pPr>
      <w:r w:rsidRPr="00B64A3E">
        <w:rPr>
          <w:rFonts w:ascii="Arial" w:hAnsi="Arial" w:cs="Arial"/>
          <w:i/>
          <w:iCs/>
        </w:rPr>
        <w:t xml:space="preserve">Over Bjørnafjorden fra Svarvahella på Reksteren (5,360443; 60,083972) i rett linje til et punkt i Bjørnafjorden (5,297887; 60,112598), videre nord nordøst til </w:t>
      </w:r>
      <w:proofErr w:type="spellStart"/>
      <w:r w:rsidRPr="00B64A3E">
        <w:rPr>
          <w:rFonts w:ascii="Arial" w:hAnsi="Arial" w:cs="Arial"/>
          <w:i/>
          <w:iCs/>
        </w:rPr>
        <w:t>Alholmen</w:t>
      </w:r>
      <w:proofErr w:type="spellEnd"/>
      <w:r w:rsidRPr="00B64A3E">
        <w:rPr>
          <w:rFonts w:ascii="Arial" w:hAnsi="Arial" w:cs="Arial"/>
          <w:i/>
          <w:iCs/>
        </w:rPr>
        <w:t xml:space="preserve"> (5,308759; 60,150867)</w:t>
      </w:r>
    </w:p>
    <w:p w14:paraId="3E5E3A87" w14:textId="6F5D1204" w:rsidR="00B64A3E" w:rsidRDefault="00B64A3E" w:rsidP="00B64A3E">
      <w:pPr>
        <w:pStyle w:val="ListParagraph"/>
        <w:numPr>
          <w:ilvl w:val="0"/>
          <w:numId w:val="15"/>
        </w:numPr>
        <w:rPr>
          <w:rFonts w:ascii="Arial" w:hAnsi="Arial" w:cs="Arial"/>
          <w:i/>
          <w:iCs/>
        </w:rPr>
      </w:pPr>
      <w:r w:rsidRPr="00B64A3E">
        <w:rPr>
          <w:rFonts w:ascii="Arial" w:hAnsi="Arial" w:cs="Arial"/>
          <w:i/>
          <w:iCs/>
        </w:rPr>
        <w:t xml:space="preserve">Fra </w:t>
      </w:r>
      <w:proofErr w:type="spellStart"/>
      <w:r w:rsidRPr="00B64A3E">
        <w:rPr>
          <w:rFonts w:ascii="Arial" w:hAnsi="Arial" w:cs="Arial"/>
          <w:i/>
          <w:iCs/>
        </w:rPr>
        <w:t>Alholmen</w:t>
      </w:r>
      <w:proofErr w:type="spellEnd"/>
      <w:r w:rsidRPr="00B64A3E">
        <w:rPr>
          <w:rFonts w:ascii="Arial" w:hAnsi="Arial" w:cs="Arial"/>
          <w:i/>
          <w:iCs/>
        </w:rPr>
        <w:t xml:space="preserve"> (5,308759; 60,150867) til </w:t>
      </w:r>
      <w:proofErr w:type="spellStart"/>
      <w:r w:rsidRPr="00B64A3E">
        <w:rPr>
          <w:rFonts w:ascii="Arial" w:hAnsi="Arial" w:cs="Arial"/>
          <w:i/>
          <w:iCs/>
        </w:rPr>
        <w:t>sørenden</w:t>
      </w:r>
      <w:proofErr w:type="spellEnd"/>
      <w:r w:rsidRPr="00B64A3E">
        <w:rPr>
          <w:rFonts w:ascii="Arial" w:hAnsi="Arial" w:cs="Arial"/>
          <w:i/>
          <w:iCs/>
        </w:rPr>
        <w:t xml:space="preserve"> av </w:t>
      </w:r>
      <w:proofErr w:type="spellStart"/>
      <w:r w:rsidRPr="00B64A3E">
        <w:rPr>
          <w:rFonts w:ascii="Arial" w:hAnsi="Arial" w:cs="Arial"/>
          <w:i/>
          <w:iCs/>
        </w:rPr>
        <w:t>Forstrøno</w:t>
      </w:r>
      <w:proofErr w:type="spellEnd"/>
      <w:r w:rsidRPr="00B64A3E">
        <w:rPr>
          <w:rFonts w:ascii="Arial" w:hAnsi="Arial" w:cs="Arial"/>
          <w:i/>
          <w:iCs/>
        </w:rPr>
        <w:t xml:space="preserve"> (5,316753; 60,152736)</w:t>
      </w:r>
    </w:p>
    <w:p w14:paraId="1FA0CE47" w14:textId="03494D17" w:rsidR="00B64A3E" w:rsidRDefault="00C54FC8" w:rsidP="00B64A3E">
      <w:pPr>
        <w:pStyle w:val="ListParagraph"/>
        <w:numPr>
          <w:ilvl w:val="0"/>
          <w:numId w:val="15"/>
        </w:numPr>
        <w:rPr>
          <w:rFonts w:ascii="Arial" w:hAnsi="Arial" w:cs="Arial"/>
          <w:i/>
          <w:iCs/>
        </w:rPr>
      </w:pPr>
      <w:r w:rsidRPr="00C54FC8">
        <w:rPr>
          <w:rFonts w:ascii="Arial" w:hAnsi="Arial" w:cs="Arial"/>
          <w:i/>
          <w:iCs/>
        </w:rPr>
        <w:t xml:space="preserve">Over </w:t>
      </w:r>
      <w:proofErr w:type="spellStart"/>
      <w:r w:rsidRPr="00C54FC8">
        <w:rPr>
          <w:rFonts w:ascii="Arial" w:hAnsi="Arial" w:cs="Arial"/>
          <w:i/>
          <w:iCs/>
        </w:rPr>
        <w:t>Forstrønesundet</w:t>
      </w:r>
      <w:proofErr w:type="spellEnd"/>
      <w:r w:rsidRPr="00C54FC8">
        <w:rPr>
          <w:rFonts w:ascii="Arial" w:hAnsi="Arial" w:cs="Arial"/>
          <w:i/>
          <w:iCs/>
        </w:rPr>
        <w:t xml:space="preserve"> fra </w:t>
      </w:r>
      <w:proofErr w:type="spellStart"/>
      <w:r w:rsidRPr="00C54FC8">
        <w:rPr>
          <w:rFonts w:ascii="Arial" w:hAnsi="Arial" w:cs="Arial"/>
          <w:i/>
          <w:iCs/>
        </w:rPr>
        <w:t>Forstrøno</w:t>
      </w:r>
      <w:proofErr w:type="spellEnd"/>
      <w:r w:rsidRPr="00C54FC8">
        <w:rPr>
          <w:rFonts w:ascii="Arial" w:hAnsi="Arial" w:cs="Arial"/>
          <w:i/>
          <w:iCs/>
        </w:rPr>
        <w:t xml:space="preserve"> (5,325359; 60,156327) til </w:t>
      </w:r>
      <w:proofErr w:type="spellStart"/>
      <w:r w:rsidRPr="00C54FC8">
        <w:rPr>
          <w:rFonts w:ascii="Arial" w:hAnsi="Arial" w:cs="Arial"/>
          <w:i/>
          <w:iCs/>
        </w:rPr>
        <w:t>Leirvagen</w:t>
      </w:r>
      <w:proofErr w:type="spellEnd"/>
      <w:r w:rsidRPr="00C54FC8">
        <w:rPr>
          <w:rFonts w:ascii="Arial" w:hAnsi="Arial" w:cs="Arial"/>
          <w:i/>
          <w:iCs/>
        </w:rPr>
        <w:t xml:space="preserve"> på </w:t>
      </w:r>
      <w:proofErr w:type="spellStart"/>
      <w:r w:rsidRPr="00C54FC8">
        <w:rPr>
          <w:rFonts w:ascii="Arial" w:hAnsi="Arial" w:cs="Arial"/>
          <w:i/>
          <w:iCs/>
        </w:rPr>
        <w:t>Strøno</w:t>
      </w:r>
      <w:proofErr w:type="spellEnd"/>
      <w:r w:rsidRPr="00C54FC8">
        <w:rPr>
          <w:rFonts w:ascii="Arial" w:hAnsi="Arial" w:cs="Arial"/>
          <w:i/>
          <w:iCs/>
        </w:rPr>
        <w:t xml:space="preserve"> (5,326562; 60,156416)</w:t>
      </w:r>
    </w:p>
    <w:p w14:paraId="10A58125" w14:textId="45102C3E" w:rsidR="00C54FC8" w:rsidRDefault="00C54FC8" w:rsidP="00B64A3E">
      <w:pPr>
        <w:pStyle w:val="ListParagraph"/>
        <w:numPr>
          <w:ilvl w:val="0"/>
          <w:numId w:val="15"/>
        </w:numPr>
        <w:rPr>
          <w:rFonts w:ascii="Arial" w:hAnsi="Arial" w:cs="Arial"/>
          <w:i/>
          <w:iCs/>
        </w:rPr>
      </w:pPr>
      <w:r w:rsidRPr="00C54FC8">
        <w:rPr>
          <w:rFonts w:ascii="Arial" w:hAnsi="Arial" w:cs="Arial"/>
          <w:i/>
          <w:iCs/>
        </w:rPr>
        <w:t xml:space="preserve">Over Krokane fra </w:t>
      </w:r>
      <w:proofErr w:type="spellStart"/>
      <w:r w:rsidRPr="00C54FC8">
        <w:rPr>
          <w:rFonts w:ascii="Arial" w:hAnsi="Arial" w:cs="Arial"/>
          <w:i/>
          <w:iCs/>
        </w:rPr>
        <w:t>Strøno</w:t>
      </w:r>
      <w:proofErr w:type="spellEnd"/>
      <w:r w:rsidRPr="00C54FC8">
        <w:rPr>
          <w:rFonts w:ascii="Arial" w:hAnsi="Arial" w:cs="Arial"/>
          <w:i/>
          <w:iCs/>
        </w:rPr>
        <w:t xml:space="preserve"> (5,359096; 60,176775) til </w:t>
      </w:r>
      <w:proofErr w:type="spellStart"/>
      <w:r w:rsidRPr="00C54FC8">
        <w:rPr>
          <w:rFonts w:ascii="Arial" w:hAnsi="Arial" w:cs="Arial"/>
          <w:i/>
          <w:iCs/>
        </w:rPr>
        <w:t>Hillsershavn</w:t>
      </w:r>
      <w:proofErr w:type="spellEnd"/>
      <w:r w:rsidRPr="00C54FC8">
        <w:rPr>
          <w:rFonts w:ascii="Arial" w:hAnsi="Arial" w:cs="Arial"/>
          <w:i/>
          <w:iCs/>
        </w:rPr>
        <w:t xml:space="preserve"> (5,361150; 60,177605)</w:t>
      </w:r>
    </w:p>
    <w:p w14:paraId="669114BA" w14:textId="29D6DCD2" w:rsidR="00C54FC8" w:rsidRDefault="00C54FC8" w:rsidP="00B64A3E">
      <w:pPr>
        <w:pStyle w:val="ListParagraph"/>
        <w:numPr>
          <w:ilvl w:val="0"/>
          <w:numId w:val="15"/>
        </w:numPr>
        <w:rPr>
          <w:rFonts w:ascii="Arial" w:hAnsi="Arial" w:cs="Arial"/>
          <w:i/>
          <w:iCs/>
        </w:rPr>
      </w:pPr>
      <w:r w:rsidRPr="00C54FC8">
        <w:rPr>
          <w:rFonts w:ascii="Arial" w:hAnsi="Arial" w:cs="Arial"/>
          <w:i/>
          <w:iCs/>
        </w:rPr>
        <w:t xml:space="preserve">Over Bjørnafjorden fra Lakshammaren (5,464347; 60,176749) i rett linje sør til et punkt i Bjørnafjorden (5,504393; 60,119385), videre sørvest til </w:t>
      </w:r>
      <w:proofErr w:type="spellStart"/>
      <w:r w:rsidRPr="00C54FC8">
        <w:rPr>
          <w:rFonts w:ascii="Arial" w:hAnsi="Arial" w:cs="Arial"/>
          <w:i/>
          <w:iCs/>
        </w:rPr>
        <w:t>Instøy</w:t>
      </w:r>
      <w:proofErr w:type="spellEnd"/>
      <w:r w:rsidRPr="00C54FC8">
        <w:rPr>
          <w:rFonts w:ascii="Arial" w:hAnsi="Arial" w:cs="Arial"/>
          <w:i/>
          <w:iCs/>
        </w:rPr>
        <w:t xml:space="preserve"> (5,459621; 60,082695)</w:t>
      </w:r>
    </w:p>
    <w:p w14:paraId="75F8131F" w14:textId="03C0E4ED" w:rsidR="00C54FC8" w:rsidRDefault="00C54FC8" w:rsidP="00B64A3E">
      <w:pPr>
        <w:pStyle w:val="ListParagraph"/>
        <w:numPr>
          <w:ilvl w:val="0"/>
          <w:numId w:val="15"/>
        </w:numPr>
        <w:rPr>
          <w:rFonts w:ascii="Arial" w:hAnsi="Arial" w:cs="Arial"/>
          <w:i/>
          <w:iCs/>
        </w:rPr>
      </w:pPr>
      <w:r w:rsidRPr="00C54FC8">
        <w:rPr>
          <w:rFonts w:ascii="Arial" w:hAnsi="Arial" w:cs="Arial"/>
          <w:i/>
          <w:iCs/>
        </w:rPr>
        <w:t xml:space="preserve">Fra </w:t>
      </w:r>
      <w:proofErr w:type="spellStart"/>
      <w:r w:rsidRPr="00C54FC8">
        <w:rPr>
          <w:rFonts w:ascii="Arial" w:hAnsi="Arial" w:cs="Arial"/>
          <w:i/>
          <w:iCs/>
        </w:rPr>
        <w:t>Instøy</w:t>
      </w:r>
      <w:proofErr w:type="spellEnd"/>
      <w:r w:rsidRPr="00C54FC8">
        <w:rPr>
          <w:rFonts w:ascii="Arial" w:hAnsi="Arial" w:cs="Arial"/>
          <w:i/>
          <w:iCs/>
        </w:rPr>
        <w:t xml:space="preserve"> (5,459621; 60,082695) til </w:t>
      </w:r>
      <w:proofErr w:type="spellStart"/>
      <w:r w:rsidRPr="00C54FC8">
        <w:rPr>
          <w:rFonts w:ascii="Arial" w:hAnsi="Arial" w:cs="Arial"/>
          <w:i/>
          <w:iCs/>
        </w:rPr>
        <w:t>Litla</w:t>
      </w:r>
      <w:proofErr w:type="spellEnd"/>
      <w:r w:rsidRPr="00C54FC8">
        <w:rPr>
          <w:rFonts w:ascii="Arial" w:hAnsi="Arial" w:cs="Arial"/>
          <w:i/>
          <w:iCs/>
        </w:rPr>
        <w:t xml:space="preserve"> </w:t>
      </w:r>
      <w:proofErr w:type="spellStart"/>
      <w:r w:rsidRPr="00C54FC8">
        <w:rPr>
          <w:rFonts w:ascii="Arial" w:hAnsi="Arial" w:cs="Arial"/>
          <w:i/>
          <w:iCs/>
        </w:rPr>
        <w:t>Vernøy</w:t>
      </w:r>
      <w:proofErr w:type="spellEnd"/>
      <w:r w:rsidRPr="00C54FC8">
        <w:rPr>
          <w:rFonts w:ascii="Arial" w:hAnsi="Arial" w:cs="Arial"/>
          <w:i/>
          <w:iCs/>
        </w:rPr>
        <w:t xml:space="preserve"> (5,453729; 60,081833)</w:t>
      </w:r>
    </w:p>
    <w:p w14:paraId="53ED1204" w14:textId="356601E8" w:rsidR="00C54FC8" w:rsidRDefault="00F43090" w:rsidP="00B64A3E">
      <w:pPr>
        <w:pStyle w:val="ListParagraph"/>
        <w:numPr>
          <w:ilvl w:val="0"/>
          <w:numId w:val="15"/>
        </w:numPr>
        <w:rPr>
          <w:rFonts w:ascii="Arial" w:hAnsi="Arial" w:cs="Arial"/>
          <w:i/>
          <w:iCs/>
        </w:rPr>
      </w:pPr>
      <w:r w:rsidRPr="00F43090">
        <w:rPr>
          <w:rFonts w:ascii="Arial" w:hAnsi="Arial" w:cs="Arial"/>
          <w:i/>
          <w:iCs/>
        </w:rPr>
        <w:t xml:space="preserve">Fra </w:t>
      </w:r>
      <w:proofErr w:type="spellStart"/>
      <w:r w:rsidRPr="00F43090">
        <w:rPr>
          <w:rFonts w:ascii="Arial" w:hAnsi="Arial" w:cs="Arial"/>
          <w:i/>
          <w:iCs/>
        </w:rPr>
        <w:t>Litla</w:t>
      </w:r>
      <w:proofErr w:type="spellEnd"/>
      <w:r w:rsidRPr="00F43090">
        <w:rPr>
          <w:rFonts w:ascii="Arial" w:hAnsi="Arial" w:cs="Arial"/>
          <w:i/>
          <w:iCs/>
        </w:rPr>
        <w:t xml:space="preserve"> </w:t>
      </w:r>
      <w:proofErr w:type="spellStart"/>
      <w:r w:rsidRPr="00F43090">
        <w:rPr>
          <w:rFonts w:ascii="Arial" w:hAnsi="Arial" w:cs="Arial"/>
          <w:i/>
          <w:iCs/>
        </w:rPr>
        <w:t>Vernøy</w:t>
      </w:r>
      <w:proofErr w:type="spellEnd"/>
      <w:r w:rsidRPr="00F43090">
        <w:rPr>
          <w:rFonts w:ascii="Arial" w:hAnsi="Arial" w:cs="Arial"/>
          <w:i/>
          <w:iCs/>
        </w:rPr>
        <w:t xml:space="preserve"> (5,445107; 60,079095) til </w:t>
      </w:r>
      <w:proofErr w:type="spellStart"/>
      <w:r w:rsidRPr="00F43090">
        <w:rPr>
          <w:rFonts w:ascii="Arial" w:hAnsi="Arial" w:cs="Arial"/>
          <w:i/>
          <w:iCs/>
        </w:rPr>
        <w:t>Toneset</w:t>
      </w:r>
      <w:proofErr w:type="spellEnd"/>
      <w:r w:rsidRPr="00F43090">
        <w:rPr>
          <w:rFonts w:ascii="Arial" w:hAnsi="Arial" w:cs="Arial"/>
          <w:i/>
          <w:iCs/>
        </w:rPr>
        <w:t xml:space="preserve"> på </w:t>
      </w:r>
      <w:proofErr w:type="spellStart"/>
      <w:r w:rsidRPr="00F43090">
        <w:rPr>
          <w:rFonts w:ascii="Arial" w:hAnsi="Arial" w:cs="Arial"/>
          <w:i/>
          <w:iCs/>
        </w:rPr>
        <w:t>Vernøy</w:t>
      </w:r>
      <w:proofErr w:type="spellEnd"/>
      <w:r w:rsidRPr="00F43090">
        <w:rPr>
          <w:rFonts w:ascii="Arial" w:hAnsi="Arial" w:cs="Arial"/>
          <w:i/>
          <w:iCs/>
        </w:rPr>
        <w:t xml:space="preserve"> (5,437535; 60,078696)</w:t>
      </w:r>
    </w:p>
    <w:p w14:paraId="022067E5" w14:textId="2E4A3011" w:rsidR="00F43090" w:rsidRPr="00B64A3E" w:rsidRDefault="00F43090" w:rsidP="00B64A3E">
      <w:pPr>
        <w:pStyle w:val="ListParagraph"/>
        <w:numPr>
          <w:ilvl w:val="0"/>
          <w:numId w:val="15"/>
        </w:numPr>
        <w:rPr>
          <w:rFonts w:ascii="Arial" w:hAnsi="Arial" w:cs="Arial"/>
          <w:i/>
          <w:iCs/>
        </w:rPr>
      </w:pPr>
      <w:r w:rsidRPr="00F43090">
        <w:rPr>
          <w:rFonts w:ascii="Arial" w:hAnsi="Arial" w:cs="Arial"/>
          <w:i/>
          <w:iCs/>
        </w:rPr>
        <w:t xml:space="preserve">Over </w:t>
      </w:r>
      <w:proofErr w:type="spellStart"/>
      <w:r w:rsidRPr="00F43090">
        <w:rPr>
          <w:rFonts w:ascii="Arial" w:hAnsi="Arial" w:cs="Arial"/>
          <w:i/>
          <w:iCs/>
        </w:rPr>
        <w:t>Hopssunet</w:t>
      </w:r>
      <w:proofErr w:type="spellEnd"/>
      <w:r w:rsidRPr="00F43090">
        <w:rPr>
          <w:rFonts w:ascii="Arial" w:hAnsi="Arial" w:cs="Arial"/>
          <w:i/>
          <w:iCs/>
        </w:rPr>
        <w:t xml:space="preserve"> fra </w:t>
      </w:r>
      <w:proofErr w:type="spellStart"/>
      <w:r w:rsidRPr="00F43090">
        <w:rPr>
          <w:rFonts w:ascii="Arial" w:hAnsi="Arial" w:cs="Arial"/>
          <w:i/>
          <w:iCs/>
        </w:rPr>
        <w:t>Vernøy</w:t>
      </w:r>
      <w:proofErr w:type="spellEnd"/>
      <w:r w:rsidRPr="00F43090">
        <w:rPr>
          <w:rFonts w:ascii="Arial" w:hAnsi="Arial" w:cs="Arial"/>
          <w:i/>
          <w:iCs/>
        </w:rPr>
        <w:t xml:space="preserve"> (5,426433; 60,072303) til Reksteren (5,425930; 60,072246)</w:t>
      </w:r>
    </w:p>
    <w:p w14:paraId="30706978" w14:textId="77777777" w:rsidR="00BD55CB" w:rsidRDefault="00BD55CB" w:rsidP="006B1366">
      <w:pPr>
        <w:ind w:firstLine="2"/>
        <w:rPr>
          <w:rFonts w:ascii="Arial" w:hAnsi="Arial" w:cs="Arial"/>
          <w:i/>
          <w:iCs/>
        </w:rPr>
      </w:pPr>
    </w:p>
    <w:p w14:paraId="377C9C17" w14:textId="7BCFAE38" w:rsidR="006B1366" w:rsidRPr="00182318" w:rsidRDefault="006B1366" w:rsidP="00D423BC">
      <w:pPr>
        <w:ind w:firstLine="708"/>
        <w:rPr>
          <w:rFonts w:ascii="Arial" w:hAnsi="Arial" w:cs="Arial"/>
          <w:i/>
          <w:iCs/>
        </w:rPr>
      </w:pPr>
      <w:r w:rsidRPr="00182318">
        <w:rPr>
          <w:rFonts w:ascii="Arial" w:hAnsi="Arial" w:cs="Arial"/>
          <w:i/>
          <w:iCs/>
        </w:rPr>
        <w:t>Koordinatene er angitt i desimal grader.</w:t>
      </w:r>
    </w:p>
    <w:p w14:paraId="427D00E3" w14:textId="77777777" w:rsidR="006B1366" w:rsidRPr="00182318" w:rsidRDefault="006B1366" w:rsidP="006B1366">
      <w:pPr>
        <w:ind w:left="708" w:firstLine="2"/>
        <w:rPr>
          <w:rFonts w:ascii="Arial" w:hAnsi="Arial" w:cs="Arial"/>
          <w:i/>
          <w:iCs/>
        </w:rPr>
      </w:pPr>
    </w:p>
    <w:p w14:paraId="5097D8D5" w14:textId="77777777" w:rsidR="006B1366" w:rsidRPr="00182318" w:rsidRDefault="006B1366" w:rsidP="006B1366">
      <w:pPr>
        <w:ind w:left="708" w:firstLine="2"/>
        <w:rPr>
          <w:rFonts w:ascii="Arial" w:hAnsi="Arial" w:cs="Arial"/>
          <w:i/>
          <w:iCs/>
        </w:rPr>
      </w:pPr>
      <w:r w:rsidRPr="00170576">
        <w:rPr>
          <w:rFonts w:ascii="Arial" w:hAnsi="Arial" w:cs="Arial"/>
          <w:i/>
          <w:iCs/>
        </w:rPr>
        <w:t>I vedlagte kart er overvåkingssonen merket med gult.</w:t>
      </w:r>
    </w:p>
    <w:p w14:paraId="6C665172" w14:textId="77777777" w:rsidR="006B1366" w:rsidRPr="00182318" w:rsidRDefault="006B1366" w:rsidP="006B1366">
      <w:pPr>
        <w:ind w:left="708" w:firstLine="2"/>
        <w:rPr>
          <w:rFonts w:ascii="Arial" w:hAnsi="Arial" w:cs="Arial"/>
          <w:i/>
          <w:iCs/>
        </w:rPr>
      </w:pPr>
    </w:p>
    <w:p w14:paraId="7843F0AE" w14:textId="77777777" w:rsidR="006B1366" w:rsidRPr="00182318" w:rsidRDefault="006B1366" w:rsidP="006B1366">
      <w:pPr>
        <w:pStyle w:val="paragraph"/>
        <w:spacing w:before="0" w:beforeAutospacing="0" w:after="0" w:afterAutospacing="0"/>
        <w:textAlignment w:val="baseline"/>
        <w:rPr>
          <w:rStyle w:val="normaltextrun"/>
          <w:rFonts w:ascii="Arial" w:hAnsi="Arial" w:cs="Arial"/>
          <w:sz w:val="24"/>
          <w:szCs w:val="24"/>
        </w:rPr>
      </w:pPr>
    </w:p>
    <w:p w14:paraId="61753866" w14:textId="77777777" w:rsidR="006B1366" w:rsidRPr="00182318" w:rsidRDefault="006B1366" w:rsidP="15197D22">
      <w:pPr>
        <w:pStyle w:val="paragraph"/>
        <w:spacing w:before="0" w:beforeAutospacing="0" w:after="0" w:afterAutospacing="0"/>
        <w:textAlignment w:val="baseline"/>
        <w:rPr>
          <w:rStyle w:val="normaltextrun"/>
          <w:rFonts w:ascii="Arial" w:hAnsi="Arial" w:cs="Arial"/>
          <w:sz w:val="24"/>
          <w:szCs w:val="24"/>
        </w:rPr>
      </w:pPr>
    </w:p>
    <w:p w14:paraId="0ED94C37" w14:textId="4CFC0183" w:rsidR="006B1366" w:rsidRDefault="006B1366" w:rsidP="00170576">
      <w:pPr>
        <w:pStyle w:val="paragraph"/>
        <w:spacing w:before="0" w:beforeAutospacing="0" w:after="0" w:afterAutospacing="0"/>
        <w:textAlignment w:val="baseline"/>
        <w:rPr>
          <w:rStyle w:val="normaltextrun"/>
          <w:rFonts w:ascii="Arial" w:hAnsi="Arial" w:cs="Arial"/>
          <w:sz w:val="24"/>
          <w:szCs w:val="24"/>
        </w:rPr>
      </w:pPr>
      <w:r w:rsidRPr="00182318">
        <w:rPr>
          <w:rStyle w:val="normaltextrun"/>
          <w:rFonts w:ascii="Arial" w:hAnsi="Arial" w:cs="Arial"/>
          <w:sz w:val="24"/>
          <w:szCs w:val="24"/>
        </w:rPr>
        <w:t xml:space="preserve">Kapittel II om tiltak i </w:t>
      </w:r>
      <w:r w:rsidR="00856CC1">
        <w:rPr>
          <w:rStyle w:val="normaltextrun"/>
          <w:rFonts w:ascii="Arial" w:hAnsi="Arial" w:cs="Arial"/>
          <w:sz w:val="24"/>
          <w:szCs w:val="24"/>
        </w:rPr>
        <w:t>vernesonen</w:t>
      </w:r>
      <w:r w:rsidRPr="00182318">
        <w:rPr>
          <w:rStyle w:val="normaltextrun"/>
          <w:rFonts w:ascii="Arial" w:hAnsi="Arial" w:cs="Arial"/>
          <w:sz w:val="24"/>
          <w:szCs w:val="24"/>
        </w:rPr>
        <w:t xml:space="preserve"> oppheves.</w:t>
      </w:r>
    </w:p>
    <w:p w14:paraId="44AE05C5" w14:textId="77777777" w:rsidR="00463C40" w:rsidRPr="00170576" w:rsidRDefault="00463C40" w:rsidP="00170576">
      <w:pPr>
        <w:pStyle w:val="paragraph"/>
        <w:spacing w:before="0" w:beforeAutospacing="0" w:after="0" w:afterAutospacing="0"/>
        <w:textAlignment w:val="baseline"/>
        <w:rPr>
          <w:rFonts w:ascii="Arial" w:hAnsi="Arial" w:cs="Arial"/>
          <w:sz w:val="24"/>
          <w:szCs w:val="24"/>
        </w:rPr>
      </w:pPr>
    </w:p>
    <w:p w14:paraId="12262BED" w14:textId="598E696D" w:rsidR="15197D22" w:rsidRPr="00182318" w:rsidRDefault="15197D22" w:rsidP="15197D22">
      <w:pPr>
        <w:rPr>
          <w:rFonts w:ascii="Arial" w:hAnsi="Arial" w:cs="Arial"/>
        </w:rPr>
      </w:pPr>
    </w:p>
    <w:p w14:paraId="5B0D8002" w14:textId="77777777" w:rsidR="006B1366" w:rsidRPr="00182318" w:rsidRDefault="006B1366" w:rsidP="006B1366">
      <w:pPr>
        <w:rPr>
          <w:rFonts w:ascii="Arial" w:hAnsi="Arial" w:cs="Arial"/>
        </w:rPr>
      </w:pPr>
      <w:r w:rsidRPr="00182318">
        <w:rPr>
          <w:rFonts w:ascii="Arial" w:hAnsi="Arial" w:cs="Arial"/>
        </w:rPr>
        <w:t xml:space="preserve">§ 13 skal </w:t>
      </w:r>
      <w:r w:rsidRPr="00182318">
        <w:rPr>
          <w:rFonts w:ascii="Arial" w:hAnsi="Arial" w:cs="Arial"/>
          <w:i/>
          <w:iCs/>
        </w:rPr>
        <w:t>endret</w:t>
      </w:r>
      <w:r w:rsidRPr="00182318">
        <w:rPr>
          <w:rFonts w:ascii="Arial" w:hAnsi="Arial" w:cs="Arial"/>
        </w:rPr>
        <w:t xml:space="preserve"> lyde:</w:t>
      </w:r>
    </w:p>
    <w:p w14:paraId="2FF4B9D3" w14:textId="77777777" w:rsidR="006B1366" w:rsidRPr="00182318" w:rsidRDefault="006B1366" w:rsidP="006B1366">
      <w:pPr>
        <w:rPr>
          <w:rFonts w:ascii="Arial" w:hAnsi="Arial" w:cs="Arial"/>
          <w:b/>
          <w:bCs/>
          <w:i/>
          <w:iCs/>
        </w:rPr>
      </w:pPr>
    </w:p>
    <w:p w14:paraId="4D35488B" w14:textId="7832AC84" w:rsidR="006B1366" w:rsidRPr="00182318" w:rsidRDefault="006B1366" w:rsidP="00C615FE">
      <w:pPr>
        <w:rPr>
          <w:rStyle w:val="eop"/>
          <w:rFonts w:ascii="Arial" w:hAnsi="Arial" w:cs="Arial"/>
          <w:b/>
          <w:bCs/>
          <w:i/>
          <w:iCs/>
        </w:rPr>
      </w:pPr>
      <w:r w:rsidRPr="00182318">
        <w:rPr>
          <w:rFonts w:ascii="Arial" w:hAnsi="Arial" w:cs="Arial"/>
          <w:b/>
          <w:bCs/>
          <w:i/>
          <w:iCs/>
        </w:rPr>
        <w:t xml:space="preserve">  </w:t>
      </w:r>
      <w:r w:rsidR="00C615FE" w:rsidRPr="00182318">
        <w:rPr>
          <w:rFonts w:ascii="Arial" w:hAnsi="Arial" w:cs="Arial"/>
          <w:b/>
          <w:bCs/>
          <w:i/>
          <w:iCs/>
        </w:rPr>
        <w:tab/>
      </w:r>
      <w:r w:rsidRPr="00A32B2C">
        <w:rPr>
          <w:rFonts w:ascii="Arial" w:hAnsi="Arial" w:cs="Arial"/>
        </w:rPr>
        <w:t>Etter at all laksefisk fra anleggene i vernesonen er slaktet ut, anlegg og utstyr forskriftsmessig rengjort og desinfisert, lokalitetene har gjennomført en samordnet brakklegging av vernesonen i minimum to måneder og anlegg der det er påvist ILA er brakklagt i minimum tre måneder, kan Mattilsynet vedta at vernesonen skal opph</w:t>
      </w:r>
      <w:r w:rsidRPr="003F5782">
        <w:rPr>
          <w:rFonts w:ascii="Arial" w:hAnsi="Arial" w:cs="Arial"/>
        </w:rPr>
        <w:t>eves.</w:t>
      </w:r>
      <w:r w:rsidRPr="003F5782">
        <w:rPr>
          <w:rFonts w:ascii="Arial" w:hAnsi="Arial" w:cs="Arial"/>
          <w:i/>
          <w:iCs/>
        </w:rPr>
        <w:t xml:space="preserve"> </w:t>
      </w:r>
      <w:r w:rsidRPr="003F5782">
        <w:rPr>
          <w:rStyle w:val="eop"/>
          <w:rFonts w:ascii="Arial" w:eastAsia="Calibri" w:hAnsi="Arial" w:cs="Arial"/>
          <w:i/>
          <w:iCs/>
        </w:rPr>
        <w:t xml:space="preserve">Fra samme dato gjøres vernesonen om til ny overvåkingssone. </w:t>
      </w:r>
      <w:r w:rsidRPr="00F16DBD">
        <w:rPr>
          <w:rStyle w:val="eop"/>
          <w:rFonts w:ascii="Arial" w:eastAsia="Calibri" w:hAnsi="Arial" w:cs="Arial"/>
          <w:i/>
          <w:iCs/>
        </w:rPr>
        <w:t>Vernesonen omkring lokalitet</w:t>
      </w:r>
      <w:r w:rsidR="00773C3F" w:rsidRPr="00F16DBD">
        <w:rPr>
          <w:rStyle w:val="eop"/>
          <w:rFonts w:ascii="Arial" w:eastAsia="Calibri" w:hAnsi="Arial" w:cs="Arial"/>
          <w:i/>
          <w:iCs/>
        </w:rPr>
        <w:t xml:space="preserve"> </w:t>
      </w:r>
      <w:r w:rsidR="00F43090">
        <w:rPr>
          <w:rFonts w:ascii="Arial" w:hAnsi="Arial" w:cs="Arial"/>
          <w:i/>
          <w:iCs/>
          <w:shd w:val="clear" w:color="auto" w:fill="FFFFFF"/>
        </w:rPr>
        <w:t>24735 Gulholmen i Bjørnafjorden</w:t>
      </w:r>
      <w:r w:rsidR="003575D6">
        <w:rPr>
          <w:rFonts w:ascii="Arial" w:hAnsi="Arial" w:cs="Arial"/>
          <w:i/>
          <w:iCs/>
          <w:shd w:val="clear" w:color="auto" w:fill="FFFFFF"/>
        </w:rPr>
        <w:t xml:space="preserve"> </w:t>
      </w:r>
      <w:r w:rsidR="00D423BC" w:rsidRPr="00F16DBD">
        <w:rPr>
          <w:rFonts w:ascii="Arial" w:hAnsi="Arial" w:cs="Arial"/>
          <w:i/>
          <w:iCs/>
          <w:shd w:val="clear" w:color="auto" w:fill="FFFFFF"/>
        </w:rPr>
        <w:t xml:space="preserve">kommune </w:t>
      </w:r>
      <w:r w:rsidR="00C64B6C" w:rsidRPr="00F16DBD">
        <w:rPr>
          <w:rStyle w:val="eop"/>
          <w:rFonts w:ascii="Arial" w:eastAsia="Calibri" w:hAnsi="Arial" w:cs="Arial"/>
          <w:i/>
          <w:iCs/>
        </w:rPr>
        <w:t xml:space="preserve">oppheves med virkning fra </w:t>
      </w:r>
      <w:r w:rsidR="00F43090">
        <w:rPr>
          <w:rStyle w:val="eop"/>
          <w:rFonts w:ascii="Arial" w:eastAsia="Calibri" w:hAnsi="Arial" w:cs="Arial"/>
          <w:i/>
          <w:iCs/>
        </w:rPr>
        <w:t>1</w:t>
      </w:r>
      <w:r w:rsidR="003F5782" w:rsidRPr="00F16DBD">
        <w:rPr>
          <w:rStyle w:val="eop"/>
          <w:rFonts w:ascii="Arial" w:eastAsia="Calibri" w:hAnsi="Arial" w:cs="Arial"/>
          <w:i/>
          <w:iCs/>
        </w:rPr>
        <w:t xml:space="preserve">. </w:t>
      </w:r>
      <w:r w:rsidR="00F43090">
        <w:rPr>
          <w:rStyle w:val="eop"/>
          <w:rFonts w:ascii="Arial" w:eastAsia="Calibri" w:hAnsi="Arial" w:cs="Arial"/>
          <w:i/>
          <w:iCs/>
        </w:rPr>
        <w:t>november</w:t>
      </w:r>
      <w:r w:rsidR="003F5782" w:rsidRPr="00F16DBD">
        <w:rPr>
          <w:rStyle w:val="eop"/>
          <w:rFonts w:ascii="Arial" w:eastAsia="Calibri" w:hAnsi="Arial" w:cs="Arial"/>
          <w:i/>
          <w:iCs/>
        </w:rPr>
        <w:t xml:space="preserve"> 2024</w:t>
      </w:r>
      <w:r w:rsidRPr="00F16DBD">
        <w:rPr>
          <w:rStyle w:val="eop"/>
          <w:rFonts w:ascii="Arial" w:eastAsia="Calibri" w:hAnsi="Arial" w:cs="Arial"/>
          <w:i/>
          <w:iCs/>
        </w:rPr>
        <w:t xml:space="preserve">. Området som var omfattet av vernesonen </w:t>
      </w:r>
      <w:r w:rsidR="17793765" w:rsidRPr="00F16DBD">
        <w:rPr>
          <w:rStyle w:val="eop"/>
          <w:rFonts w:ascii="Arial" w:eastAsia="Calibri" w:hAnsi="Arial" w:cs="Arial"/>
          <w:i/>
          <w:iCs/>
        </w:rPr>
        <w:t>utgjør</w:t>
      </w:r>
      <w:r w:rsidRPr="00F16DBD">
        <w:rPr>
          <w:rStyle w:val="eop"/>
          <w:rFonts w:ascii="Arial" w:eastAsia="Calibri" w:hAnsi="Arial" w:cs="Arial"/>
          <w:i/>
          <w:iCs/>
        </w:rPr>
        <w:t xml:space="preserve"> fra </w:t>
      </w:r>
      <w:r w:rsidR="00F43090">
        <w:rPr>
          <w:rStyle w:val="eop"/>
          <w:rFonts w:ascii="Arial" w:eastAsia="Calibri" w:hAnsi="Arial" w:cs="Arial"/>
          <w:i/>
          <w:iCs/>
        </w:rPr>
        <w:t>1</w:t>
      </w:r>
      <w:r w:rsidR="003F5782" w:rsidRPr="00F16DBD">
        <w:rPr>
          <w:rStyle w:val="eop"/>
          <w:rFonts w:ascii="Arial" w:eastAsia="Calibri" w:hAnsi="Arial" w:cs="Arial"/>
          <w:i/>
          <w:iCs/>
        </w:rPr>
        <w:t xml:space="preserve">. </w:t>
      </w:r>
      <w:r w:rsidR="00F43090">
        <w:rPr>
          <w:rStyle w:val="eop"/>
          <w:rFonts w:ascii="Arial" w:eastAsia="Calibri" w:hAnsi="Arial" w:cs="Arial"/>
          <w:i/>
          <w:iCs/>
        </w:rPr>
        <w:t>november</w:t>
      </w:r>
      <w:r w:rsidR="003F5782" w:rsidRPr="00F16DBD">
        <w:rPr>
          <w:rStyle w:val="eop"/>
          <w:rFonts w:ascii="Arial" w:eastAsia="Calibri" w:hAnsi="Arial" w:cs="Arial"/>
          <w:i/>
          <w:iCs/>
        </w:rPr>
        <w:t xml:space="preserve"> 2024</w:t>
      </w:r>
      <w:r w:rsidRPr="00F16DBD">
        <w:rPr>
          <w:rStyle w:val="eop"/>
          <w:rFonts w:ascii="Arial" w:eastAsia="Calibri" w:hAnsi="Arial" w:cs="Arial"/>
          <w:i/>
          <w:iCs/>
        </w:rPr>
        <w:t xml:space="preserve"> ny overvåkingssone</w:t>
      </w:r>
      <w:r w:rsidRPr="003F5782">
        <w:rPr>
          <w:rStyle w:val="eop"/>
          <w:rFonts w:ascii="Arial" w:eastAsia="Calibri" w:hAnsi="Arial" w:cs="Arial"/>
          <w:i/>
          <w:iCs/>
        </w:rPr>
        <w:t>.</w:t>
      </w:r>
    </w:p>
    <w:p w14:paraId="7BAE8465" w14:textId="0123E1AB" w:rsidR="15197D22" w:rsidRPr="00182318" w:rsidRDefault="15197D22" w:rsidP="001428D4">
      <w:pPr>
        <w:rPr>
          <w:rFonts w:ascii="Arial" w:hAnsi="Arial" w:cs="Arial"/>
          <w:i/>
          <w:iCs/>
        </w:rPr>
      </w:pPr>
    </w:p>
    <w:p w14:paraId="259A2368" w14:textId="79722146" w:rsidR="15197D22" w:rsidRPr="00182318" w:rsidRDefault="15197D22" w:rsidP="00637CF0">
      <w:pPr>
        <w:rPr>
          <w:rFonts w:ascii="Arial" w:hAnsi="Arial" w:cs="Arial"/>
          <w:i/>
          <w:iCs/>
        </w:rPr>
      </w:pPr>
    </w:p>
    <w:p w14:paraId="6206B538" w14:textId="44436BC1" w:rsidR="006B1366" w:rsidRPr="00182318" w:rsidRDefault="4054138C" w:rsidP="15197D22">
      <w:pPr>
        <w:rPr>
          <w:rFonts w:ascii="Arial" w:hAnsi="Arial" w:cs="Arial"/>
          <w:i/>
          <w:iCs/>
        </w:rPr>
      </w:pPr>
      <w:r w:rsidRPr="00182318">
        <w:rPr>
          <w:rFonts w:ascii="Arial" w:hAnsi="Arial" w:cs="Arial"/>
        </w:rPr>
        <w:t>Vedlegg 1 (kart) til forskriften erstattes av vedlegg 1 til denne forskriften</w:t>
      </w:r>
      <w:r w:rsidRPr="00182318">
        <w:rPr>
          <w:rFonts w:ascii="Arial" w:hAnsi="Arial" w:cs="Arial"/>
          <w:i/>
          <w:iCs/>
        </w:rPr>
        <w:t>.</w:t>
      </w:r>
    </w:p>
    <w:p w14:paraId="3663197C" w14:textId="77777777" w:rsidR="006B1366" w:rsidRDefault="006B1366" w:rsidP="006B1366">
      <w:pPr>
        <w:rPr>
          <w:rFonts w:ascii="Arial" w:hAnsi="Arial" w:cs="Arial"/>
          <w:i/>
          <w:iCs/>
        </w:rPr>
      </w:pPr>
    </w:p>
    <w:p w14:paraId="5479EFAC" w14:textId="77777777" w:rsidR="00C16E62" w:rsidRPr="00182318" w:rsidRDefault="00C16E62" w:rsidP="006B1366">
      <w:pPr>
        <w:rPr>
          <w:rFonts w:ascii="Arial" w:hAnsi="Arial" w:cs="Arial"/>
        </w:rPr>
      </w:pPr>
    </w:p>
    <w:p w14:paraId="12D5725B" w14:textId="77777777" w:rsidR="006B1366" w:rsidRPr="00182318" w:rsidRDefault="006B1366" w:rsidP="006B1366">
      <w:pPr>
        <w:autoSpaceDE w:val="0"/>
        <w:autoSpaceDN w:val="0"/>
        <w:adjustRightInd w:val="0"/>
        <w:jc w:val="center"/>
        <w:rPr>
          <w:rFonts w:ascii="Arial" w:hAnsi="Arial" w:cs="Arial"/>
        </w:rPr>
      </w:pPr>
      <w:r w:rsidRPr="00182318">
        <w:rPr>
          <w:rFonts w:ascii="Arial" w:hAnsi="Arial" w:cs="Arial"/>
        </w:rPr>
        <w:t>II</w:t>
      </w:r>
    </w:p>
    <w:p w14:paraId="2A591E0C" w14:textId="22BC8A43" w:rsidR="15197D22" w:rsidRPr="00182318" w:rsidRDefault="15197D22" w:rsidP="15197D22">
      <w:pPr>
        <w:rPr>
          <w:rFonts w:ascii="Arial" w:hAnsi="Arial" w:cs="Arial"/>
        </w:rPr>
      </w:pPr>
    </w:p>
    <w:p w14:paraId="79A21A11" w14:textId="0E10E1F2" w:rsidR="15197D22" w:rsidRPr="00182318" w:rsidRDefault="15197D22" w:rsidP="15197D22">
      <w:pPr>
        <w:rPr>
          <w:rFonts w:ascii="Arial" w:hAnsi="Arial" w:cs="Arial"/>
        </w:rPr>
      </w:pPr>
    </w:p>
    <w:p w14:paraId="2190CB67" w14:textId="58B2818B" w:rsidR="006B1366" w:rsidRPr="00182318" w:rsidRDefault="006B1366" w:rsidP="006B1366">
      <w:pPr>
        <w:rPr>
          <w:rFonts w:ascii="Arial" w:hAnsi="Arial" w:cs="Arial"/>
        </w:rPr>
      </w:pPr>
      <w:r w:rsidRPr="00182318">
        <w:rPr>
          <w:rFonts w:ascii="Arial" w:hAnsi="Arial" w:cs="Arial"/>
        </w:rPr>
        <w:t xml:space="preserve">Forskriften trer i kraft </w:t>
      </w:r>
      <w:r w:rsidR="005553EE">
        <w:rPr>
          <w:rFonts w:ascii="Arial" w:hAnsi="Arial" w:cs="Arial"/>
        </w:rPr>
        <w:t>straks.</w:t>
      </w:r>
    </w:p>
    <w:p w14:paraId="4AD7E6B0" w14:textId="77777777" w:rsidR="006B1366" w:rsidRPr="00182318" w:rsidRDefault="006B1366" w:rsidP="006B1366">
      <w:pPr>
        <w:rPr>
          <w:rFonts w:ascii="Arial" w:hAnsi="Arial" w:cs="Arial"/>
        </w:rPr>
      </w:pPr>
    </w:p>
    <w:p w14:paraId="57B9D796" w14:textId="77777777" w:rsidR="006B1366" w:rsidRPr="00182318" w:rsidRDefault="006B1366" w:rsidP="006B1366">
      <w:pPr>
        <w:rPr>
          <w:rFonts w:ascii="Arial" w:hAnsi="Arial" w:cs="Arial"/>
          <w:b/>
          <w:bCs/>
        </w:rPr>
      </w:pPr>
    </w:p>
    <w:p w14:paraId="0F9073AE" w14:textId="77777777" w:rsidR="006B1366" w:rsidRPr="00182318" w:rsidRDefault="006B1366" w:rsidP="006B1366">
      <w:pPr>
        <w:rPr>
          <w:rFonts w:ascii="Arial" w:hAnsi="Arial" w:cs="Arial"/>
          <w:i/>
          <w:iCs/>
        </w:rPr>
      </w:pPr>
    </w:p>
    <w:p w14:paraId="65CCB545" w14:textId="77777777" w:rsidR="006B1366" w:rsidRPr="00182318" w:rsidRDefault="006B1366" w:rsidP="006B1366">
      <w:pPr>
        <w:rPr>
          <w:rFonts w:ascii="Arial" w:hAnsi="Arial" w:cs="Arial"/>
          <w:b/>
          <w:bCs/>
        </w:rPr>
      </w:pPr>
    </w:p>
    <w:p w14:paraId="7952FC04" w14:textId="77777777" w:rsidR="006B1366" w:rsidRPr="00182318" w:rsidRDefault="006B1366" w:rsidP="15197D22">
      <w:pPr>
        <w:rPr>
          <w:rFonts w:ascii="Arial" w:hAnsi="Arial" w:cs="Arial"/>
        </w:rPr>
      </w:pPr>
      <w:r w:rsidRPr="00182318">
        <w:rPr>
          <w:rFonts w:ascii="Arial" w:hAnsi="Arial" w:cs="Arial"/>
        </w:rPr>
        <w:t>Vedlegg 1:</w:t>
      </w:r>
    </w:p>
    <w:p w14:paraId="7F9B317E" w14:textId="77777777" w:rsidR="006B1366" w:rsidRPr="00182318" w:rsidRDefault="006B1366" w:rsidP="006B1366">
      <w:pPr>
        <w:rPr>
          <w:rFonts w:ascii="Arial" w:hAnsi="Arial" w:cs="Arial"/>
          <w:b/>
          <w:bCs/>
        </w:rPr>
      </w:pPr>
    </w:p>
    <w:p w14:paraId="4B9ED71D" w14:textId="3DBA6D3D" w:rsidR="008E1E5C" w:rsidRDefault="006B1366" w:rsidP="008E1E5C">
      <w:pPr>
        <w:rPr>
          <w:rFonts w:ascii="Arial" w:hAnsi="Arial" w:cs="Arial"/>
        </w:rPr>
      </w:pPr>
      <w:r w:rsidRPr="00C16E62">
        <w:rPr>
          <w:rFonts w:ascii="Arial" w:hAnsi="Arial" w:cs="Arial"/>
        </w:rPr>
        <w:t>Kart over ILA-restriksjons</w:t>
      </w:r>
      <w:r w:rsidR="055F8F22" w:rsidRPr="00C16E62">
        <w:rPr>
          <w:rFonts w:ascii="Arial" w:hAnsi="Arial" w:cs="Arial"/>
        </w:rPr>
        <w:t>sone</w:t>
      </w:r>
      <w:r w:rsidRPr="00C16E62">
        <w:rPr>
          <w:rFonts w:ascii="Arial" w:hAnsi="Arial" w:cs="Arial"/>
        </w:rPr>
        <w:t xml:space="preserve"> i </w:t>
      </w:r>
      <w:r w:rsidR="00D44361">
        <w:rPr>
          <w:rFonts w:ascii="Arial" w:hAnsi="Arial" w:cs="Arial"/>
        </w:rPr>
        <w:t>Bjørnafjorden</w:t>
      </w:r>
      <w:r w:rsidR="00565630">
        <w:rPr>
          <w:rFonts w:ascii="Arial" w:hAnsi="Arial" w:cs="Arial"/>
        </w:rPr>
        <w:t>, Austevoll og Tysnes</w:t>
      </w:r>
      <w:r w:rsidR="00271A22">
        <w:rPr>
          <w:rFonts w:ascii="Arial" w:hAnsi="Arial" w:cs="Arial"/>
        </w:rPr>
        <w:t xml:space="preserve"> </w:t>
      </w:r>
      <w:r w:rsidR="008E1E5C" w:rsidRPr="00B7546C">
        <w:rPr>
          <w:rFonts w:ascii="Arial" w:eastAsia="Arial" w:hAnsi="Arial" w:cs="Arial"/>
        </w:rPr>
        <w:t>kommune</w:t>
      </w:r>
      <w:r w:rsidR="00271A22">
        <w:rPr>
          <w:rFonts w:ascii="Arial" w:eastAsia="Arial" w:hAnsi="Arial" w:cs="Arial"/>
        </w:rPr>
        <w:t>r</w:t>
      </w:r>
      <w:r w:rsidRPr="00C16E62">
        <w:rPr>
          <w:rFonts w:ascii="Arial" w:hAnsi="Arial" w:cs="Arial"/>
        </w:rPr>
        <w:t xml:space="preserve">, </w:t>
      </w:r>
      <w:r w:rsidR="00565630">
        <w:rPr>
          <w:rFonts w:ascii="Arial" w:hAnsi="Arial" w:cs="Arial"/>
        </w:rPr>
        <w:t>Vestland</w:t>
      </w:r>
    </w:p>
    <w:p w14:paraId="416DF9B0" w14:textId="77777777" w:rsidR="008E1E5C" w:rsidRDefault="008E1E5C" w:rsidP="008E1E5C">
      <w:pPr>
        <w:rPr>
          <w:rFonts w:ascii="Arial" w:hAnsi="Arial" w:cs="Arial"/>
        </w:rPr>
      </w:pPr>
    </w:p>
    <w:p w14:paraId="66E97122" w14:textId="2230F963" w:rsidR="00A67FAF" w:rsidRPr="00B33C3C" w:rsidRDefault="008E1E5C" w:rsidP="00EA03CD">
      <w:pPr>
        <w:rPr>
          <w:rFonts w:ascii="Arial" w:hAnsi="Arial" w:cs="Arial"/>
        </w:rPr>
      </w:pPr>
      <w:r>
        <w:rPr>
          <w:rFonts w:ascii="Arial" w:hAnsi="Arial" w:cs="Arial"/>
          <w:noProof/>
        </w:rPr>
        <w:drawing>
          <wp:inline distT="0" distB="0" distL="0" distR="0" wp14:anchorId="75ED9FB8" wp14:editId="15681CC2">
            <wp:extent cx="6111862" cy="4321430"/>
            <wp:effectExtent l="0" t="0" r="3810" b="3175"/>
            <wp:docPr id="188685092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50924" name="Bilde 5"/>
                    <pic:cNvPicPr/>
                  </pic:nvPicPr>
                  <pic:blipFill>
                    <a:blip r:embed="rId13">
                      <a:extLst>
                        <a:ext uri="{28A0092B-C50C-407E-A947-70E740481C1C}">
                          <a14:useLocalDpi xmlns:a14="http://schemas.microsoft.com/office/drawing/2010/main" val="0"/>
                        </a:ext>
                      </a:extLst>
                    </a:blip>
                    <a:stretch>
                      <a:fillRect/>
                    </a:stretch>
                  </pic:blipFill>
                  <pic:spPr>
                    <a:xfrm>
                      <a:off x="0" y="0"/>
                      <a:ext cx="6111862" cy="4321430"/>
                    </a:xfrm>
                    <a:prstGeom prst="rect">
                      <a:avLst/>
                    </a:prstGeom>
                  </pic:spPr>
                </pic:pic>
              </a:graphicData>
            </a:graphic>
          </wp:inline>
        </w:drawing>
      </w:r>
      <w:bookmarkEnd w:id="10"/>
    </w:p>
    <w:sectPr w:rsidR="00A67FAF" w:rsidRPr="00B33C3C" w:rsidSect="00836669">
      <w:footerReference w:type="default" r:id="rId14"/>
      <w:footerReference w:type="first" r:id="rId15"/>
      <w:pgSz w:w="11906" w:h="16838" w:code="9"/>
      <w:pgMar w:top="1077" w:right="851" w:bottom="737" w:left="1418"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186D" w14:textId="77777777" w:rsidR="005A6076" w:rsidRDefault="005A6076">
      <w:r>
        <w:separator/>
      </w:r>
    </w:p>
  </w:endnote>
  <w:endnote w:type="continuationSeparator" w:id="0">
    <w:p w14:paraId="74085D15" w14:textId="77777777" w:rsidR="005A6076" w:rsidRDefault="005A6076">
      <w:r>
        <w:continuationSeparator/>
      </w:r>
    </w:p>
  </w:endnote>
  <w:endnote w:type="continuationNotice" w:id="1">
    <w:p w14:paraId="7DC56A16" w14:textId="77777777" w:rsidR="005A6076" w:rsidRDefault="005A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attilsynetApexSans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DEE1" w14:textId="77777777" w:rsidR="002540AF" w:rsidRDefault="00B9075F">
    <w:pPr>
      <w:pStyle w:val="Footer"/>
    </w:pPr>
    <w:r>
      <w:rPr>
        <w:noProof/>
      </w:rPr>
      <mc:AlternateContent>
        <mc:Choice Requires="wps">
          <w:drawing>
            <wp:anchor distT="0" distB="0" distL="114300" distR="114300" simplePos="0" relativeHeight="251658241" behindDoc="0" locked="0" layoutInCell="1" allowOverlap="1" wp14:anchorId="061BDEF7" wp14:editId="061BDEF8">
              <wp:simplePos x="0" y="0"/>
              <wp:positionH relativeFrom="column">
                <wp:posOffset>-914400</wp:posOffset>
              </wp:positionH>
              <wp:positionV relativeFrom="paragraph">
                <wp:posOffset>-146685</wp:posOffset>
              </wp:positionV>
              <wp:extent cx="7543800" cy="228600"/>
              <wp:effectExtent l="0" t="0" r="0" b="381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BDF01" w14:textId="77777777" w:rsidR="002540AF" w:rsidRPr="00750D9B" w:rsidRDefault="00B9075F" w:rsidP="002540AF">
                          <w:pPr>
                            <w:jc w:val="center"/>
                            <w:rPr>
                              <w:sz w:val="20"/>
                              <w:szCs w:val="20"/>
                            </w:rPr>
                          </w:pPr>
                          <w:r w:rsidRPr="00750D9B">
                            <w:rPr>
                              <w:rStyle w:val="PageNumber"/>
                              <w:sz w:val="20"/>
                              <w:szCs w:val="20"/>
                            </w:rPr>
                            <w:fldChar w:fldCharType="begin"/>
                          </w:r>
                          <w:r w:rsidRPr="00750D9B">
                            <w:rPr>
                              <w:rStyle w:val="PageNumber"/>
                              <w:sz w:val="20"/>
                              <w:szCs w:val="20"/>
                            </w:rPr>
                            <w:instrText xml:space="preserve"> PAGE </w:instrText>
                          </w:r>
                          <w:r w:rsidRPr="00750D9B">
                            <w:rPr>
                              <w:rStyle w:val="PageNumber"/>
                              <w:sz w:val="20"/>
                              <w:szCs w:val="20"/>
                            </w:rPr>
                            <w:fldChar w:fldCharType="separate"/>
                          </w:r>
                          <w:r>
                            <w:rPr>
                              <w:rStyle w:val="PageNumber"/>
                              <w:noProof/>
                              <w:sz w:val="20"/>
                              <w:szCs w:val="20"/>
                            </w:rPr>
                            <w:t>2</w:t>
                          </w:r>
                          <w:r w:rsidRPr="00750D9B">
                            <w:rPr>
                              <w:rStyle w:val="PageNumbe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061BDEF7">
              <v:stroke joinstyle="miter"/>
              <v:path gradientshapeok="t" o:connecttype="rect"/>
            </v:shapetype>
            <v:shape id="Tekstboks 6" style="position:absolute;margin-left:-1in;margin-top:-11.55pt;width:594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th8QEAAMoDAAAOAAAAZHJzL2Uyb0RvYy54bWysU1Fv0zAQfkfiP1h+p2lLt5W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">
              <v:textbox>
                <w:txbxContent>
                  <w:p w:rsidRPr="00750D9B" w:rsidR="002540AF" w:rsidP="002540AF" w:rsidRDefault="00B9075F" w14:paraId="061BDF01" w14:textId="77777777">
                    <w:pPr>
                      <w:jc w:val="center"/>
                      <w:rPr>
                        <w:sz w:val="20"/>
                        <w:szCs w:val="20"/>
                      </w:rPr>
                    </w:pPr>
                    <w:r w:rsidRPr="00750D9B">
                      <w:rPr>
                        <w:rStyle w:val="Sidetall"/>
                        <w:sz w:val="20"/>
                        <w:szCs w:val="20"/>
                      </w:rPr>
                      <w:fldChar w:fldCharType="begin"/>
                    </w:r>
                    <w:r w:rsidRPr="00750D9B">
                      <w:rPr>
                        <w:rStyle w:val="Sidetall"/>
                        <w:sz w:val="20"/>
                        <w:szCs w:val="20"/>
                      </w:rPr>
                      <w:instrText xml:space="preserve"> PAGE </w:instrText>
                    </w:r>
                    <w:r w:rsidRPr="00750D9B">
                      <w:rPr>
                        <w:rStyle w:val="Sidetall"/>
                        <w:sz w:val="20"/>
                        <w:szCs w:val="20"/>
                      </w:rPr>
                      <w:fldChar w:fldCharType="separate"/>
                    </w:r>
                    <w:r>
                      <w:rPr>
                        <w:rStyle w:val="Sidetall"/>
                        <w:noProof/>
                        <w:sz w:val="20"/>
                        <w:szCs w:val="20"/>
                      </w:rPr>
                      <w:t>2</w:t>
                    </w:r>
                    <w:r w:rsidRPr="00750D9B">
                      <w:rPr>
                        <w:rStyle w:val="Sidetall"/>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DEE3" w14:textId="778D6CA4" w:rsidR="002540AF" w:rsidRPr="009E77D9" w:rsidRDefault="006C716B" w:rsidP="002540AF">
    <w:pPr>
      <w:tabs>
        <w:tab w:val="left" w:pos="1065"/>
        <w:tab w:val="right" w:pos="9638"/>
      </w:tabs>
      <w:rPr>
        <w:rFonts w:ascii="Arial" w:hAnsi="Arial" w:cs="Arial"/>
        <w:b/>
        <w:noProof/>
        <w:sz w:val="14"/>
        <w:szCs w:val="14"/>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061BDEF9" wp14:editId="078DCE6F">
              <wp:simplePos x="0" y="0"/>
              <wp:positionH relativeFrom="page">
                <wp:align>left</wp:align>
              </wp:positionH>
              <wp:positionV relativeFrom="paragraph">
                <wp:posOffset>-99695</wp:posOffset>
              </wp:positionV>
              <wp:extent cx="7543800" cy="0"/>
              <wp:effectExtent l="0" t="0" r="0" b="0"/>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9F9B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Rett linje 5" style="position:absolute;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spid="_x0000_s1026" strokecolor="#9f9b74" from="0,-7.85pt" to="594pt,-7.85pt" w14:anchorId="1C2B2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">
              <w10:wrap anchorx="page"/>
            </v:line>
          </w:pict>
        </mc:Fallback>
      </mc:AlternateContent>
    </w:r>
    <w:r w:rsidR="00B9075F">
      <w:rPr>
        <w:rFonts w:ascii="MattilsynetApexSansLight" w:hAnsi="MattilsynetApexSansLight" w:cs="Arial"/>
        <w:b/>
        <w:noProof/>
        <w:color w:val="FF0000"/>
        <w:sz w:val="16"/>
        <w:szCs w:val="16"/>
      </w:rPr>
      <w:tab/>
    </w:r>
    <w:r w:rsidR="00B9075F">
      <w:rPr>
        <w:rFonts w:ascii="MattilsynetApexSansLight" w:hAnsi="MattilsynetApexSansLight" w:cs="Arial"/>
        <w:b/>
        <w:noProof/>
        <w:color w:val="FF0000"/>
        <w:sz w:val="16"/>
        <w:szCs w:val="16"/>
      </w:rPr>
      <w:tab/>
    </w:r>
    <w:r w:rsidR="00B9075F">
      <w:rPr>
        <w:rFonts w:ascii="MattilsynetApexSansLight" w:hAnsi="MattilsynetApexSansLight" w:cs="Arial"/>
        <w:b/>
        <w:noProof/>
        <w:color w:val="FF0000"/>
        <w:sz w:val="16"/>
        <w:szCs w:val="16"/>
      </w:rPr>
      <w:drawing>
        <wp:inline distT="0" distB="0" distL="0" distR="0" wp14:anchorId="061BDEFB" wp14:editId="061BDEFC">
          <wp:extent cx="828675" cy="95250"/>
          <wp:effectExtent l="0" t="0" r="9525" b="0"/>
          <wp:docPr id="4" name="Bilde 4"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5250"/>
                  </a:xfrm>
                  <a:prstGeom prst="rect">
                    <a:avLst/>
                  </a:prstGeom>
                  <a:noFill/>
                  <a:ln>
                    <a:noFill/>
                  </a:ln>
                </pic:spPr>
              </pic:pic>
            </a:graphicData>
          </a:graphic>
        </wp:inline>
      </w:drawing>
    </w:r>
  </w:p>
  <w:p w14:paraId="061BDEE4" w14:textId="77777777" w:rsidR="002540AF" w:rsidRDefault="002540AF" w:rsidP="002540AF">
    <w:pPr>
      <w:jc w:val="right"/>
      <w:rPr>
        <w:rFonts w:ascii="Arial" w:hAnsi="Arial" w:cs="Arial"/>
        <w:noProof/>
        <w:color w:val="FF0000"/>
        <w:sz w:val="2"/>
        <w:szCs w:val="2"/>
      </w:rPr>
    </w:pPr>
  </w:p>
  <w:tbl>
    <w:tblPr>
      <w:tblW w:w="9720" w:type="dxa"/>
      <w:tblInd w:w="108" w:type="dxa"/>
      <w:tblLook w:val="01E0" w:firstRow="1" w:lastRow="1" w:firstColumn="1" w:lastColumn="1" w:noHBand="0" w:noVBand="0"/>
    </w:tblPr>
    <w:tblGrid>
      <w:gridCol w:w="3240"/>
      <w:gridCol w:w="3240"/>
      <w:gridCol w:w="3240"/>
    </w:tblGrid>
    <w:tr w:rsidR="002540AF" w14:paraId="061BDEF3" w14:textId="77777777">
      <w:trPr>
        <w:trHeight w:val="979"/>
      </w:trPr>
      <w:tc>
        <w:tcPr>
          <w:tcW w:w="3175" w:type="dxa"/>
        </w:tcPr>
        <w:p w14:paraId="061BDEE5" w14:textId="77777777" w:rsidR="002540AF" w:rsidRDefault="00B9075F" w:rsidP="002540AF">
          <w:pPr>
            <w:ind w:hanging="108"/>
            <w:rPr>
              <w:rFonts w:ascii="Arial" w:hAnsi="Arial" w:cs="Arial"/>
              <w:b/>
              <w:sz w:val="16"/>
              <w:szCs w:val="16"/>
            </w:rPr>
          </w:pPr>
          <w:r>
            <w:rPr>
              <w:rFonts w:ascii="Arial" w:hAnsi="Arial" w:cs="Arial"/>
              <w:b/>
              <w:sz w:val="16"/>
              <w:szCs w:val="16"/>
            </w:rPr>
            <w:t>Mattilsynet</w:t>
          </w:r>
        </w:p>
        <w:p w14:paraId="061BDEE6" w14:textId="77777777" w:rsidR="002540AF" w:rsidRDefault="00B9075F" w:rsidP="002540AF">
          <w:pPr>
            <w:ind w:left="-108"/>
            <w:rPr>
              <w:rFonts w:ascii="Arial" w:hAnsi="Arial" w:cs="Arial"/>
              <w:b/>
              <w:sz w:val="16"/>
              <w:szCs w:val="16"/>
            </w:rPr>
          </w:pPr>
          <w:bookmarkStart w:id="11" w:name="AdmBetegnelse"/>
          <w:r>
            <w:rPr>
              <w:rFonts w:ascii="Arial" w:hAnsi="Arial" w:cs="Arial"/>
              <w:b/>
              <w:sz w:val="16"/>
              <w:szCs w:val="16"/>
            </w:rPr>
            <w:t>Hovedkontoret</w:t>
          </w:r>
        </w:p>
        <w:bookmarkEnd w:id="11"/>
        <w:p w14:paraId="061BDEE7" w14:textId="77777777" w:rsidR="002540AF" w:rsidRDefault="002540AF" w:rsidP="002540AF">
          <w:pPr>
            <w:ind w:hanging="108"/>
            <w:rPr>
              <w:rFonts w:ascii="Arial" w:hAnsi="Arial" w:cs="Arial"/>
              <w:b/>
              <w:sz w:val="16"/>
              <w:szCs w:val="16"/>
            </w:rPr>
          </w:pPr>
        </w:p>
        <w:p w14:paraId="061BDEE8" w14:textId="77777777" w:rsidR="002540AF" w:rsidRDefault="002540AF" w:rsidP="002540AF">
          <w:pPr>
            <w:ind w:hanging="108"/>
            <w:rPr>
              <w:rFonts w:ascii="Arial" w:hAnsi="Arial" w:cs="Arial"/>
              <w:b/>
              <w:sz w:val="16"/>
              <w:szCs w:val="16"/>
            </w:rPr>
          </w:pPr>
        </w:p>
        <w:p w14:paraId="061BDEE9" w14:textId="77777777" w:rsidR="002540AF" w:rsidRDefault="002540AF" w:rsidP="002540AF">
          <w:pPr>
            <w:ind w:hanging="108"/>
            <w:rPr>
              <w:rFonts w:ascii="Arial" w:hAnsi="Arial" w:cs="Arial"/>
              <w:b/>
              <w:sz w:val="12"/>
              <w:szCs w:val="12"/>
            </w:rPr>
          </w:pPr>
        </w:p>
      </w:tc>
      <w:tc>
        <w:tcPr>
          <w:tcW w:w="3175" w:type="dxa"/>
        </w:tcPr>
        <w:p w14:paraId="061BDEEA" w14:textId="5E7B9F15" w:rsidR="002540AF" w:rsidRDefault="00B9075F" w:rsidP="002540AF">
          <w:pPr>
            <w:rPr>
              <w:rFonts w:ascii="Arial" w:hAnsi="Arial" w:cs="Arial"/>
              <w:sz w:val="16"/>
              <w:szCs w:val="16"/>
            </w:rPr>
          </w:pPr>
          <w:r>
            <w:rPr>
              <w:rFonts w:ascii="Arial" w:hAnsi="Arial" w:cs="Arial"/>
              <w:sz w:val="16"/>
              <w:szCs w:val="16"/>
            </w:rPr>
            <w:t xml:space="preserve">Saksbehandler: </w:t>
          </w:r>
          <w:bookmarkStart w:id="12" w:name="SaksbehandlerNavn2"/>
          <w:bookmarkEnd w:id="12"/>
          <w:r w:rsidR="00FF0739">
            <w:rPr>
              <w:rFonts w:ascii="Arial" w:hAnsi="Arial" w:cs="Arial"/>
              <w:sz w:val="16"/>
              <w:szCs w:val="16"/>
            </w:rPr>
            <w:t>Ane Wilson Erdal</w:t>
          </w:r>
        </w:p>
        <w:p w14:paraId="061BDEEB" w14:textId="092A90A9" w:rsidR="002540AF" w:rsidRDefault="00B9075F" w:rsidP="002540AF">
          <w:pPr>
            <w:rPr>
              <w:rFonts w:ascii="Arial" w:hAnsi="Arial" w:cs="Arial"/>
              <w:sz w:val="16"/>
              <w:szCs w:val="16"/>
            </w:rPr>
          </w:pPr>
          <w:proofErr w:type="spellStart"/>
          <w:r>
            <w:rPr>
              <w:rFonts w:ascii="Arial" w:hAnsi="Arial" w:cs="Arial"/>
              <w:sz w:val="16"/>
              <w:szCs w:val="16"/>
            </w:rPr>
            <w:t>Tlf</w:t>
          </w:r>
          <w:proofErr w:type="spellEnd"/>
          <w:r>
            <w:rPr>
              <w:rFonts w:ascii="Arial" w:hAnsi="Arial" w:cs="Arial"/>
              <w:sz w:val="16"/>
              <w:szCs w:val="16"/>
            </w:rPr>
            <w:t xml:space="preserve">: </w:t>
          </w:r>
          <w:bookmarkStart w:id="13" w:name="SaksbehTlf"/>
          <w:bookmarkEnd w:id="13"/>
          <w:r w:rsidR="00A04205">
            <w:rPr>
              <w:rFonts w:ascii="Arial" w:hAnsi="Arial" w:cs="Arial"/>
              <w:sz w:val="16"/>
              <w:szCs w:val="16"/>
            </w:rPr>
            <w:t xml:space="preserve">22 </w:t>
          </w:r>
          <w:r w:rsidR="00FB2791">
            <w:rPr>
              <w:rFonts w:ascii="Arial" w:hAnsi="Arial" w:cs="Arial"/>
              <w:sz w:val="16"/>
              <w:szCs w:val="16"/>
            </w:rPr>
            <w:t>40 00 00</w:t>
          </w:r>
        </w:p>
        <w:p w14:paraId="061BDEEC" w14:textId="77777777" w:rsidR="002540AF" w:rsidRDefault="00B9075F" w:rsidP="002540AF">
          <w:pPr>
            <w:rPr>
              <w:rFonts w:ascii="Arial" w:hAnsi="Arial" w:cs="Arial"/>
              <w:sz w:val="16"/>
              <w:szCs w:val="16"/>
            </w:rPr>
          </w:pPr>
          <w:r>
            <w:rPr>
              <w:rFonts w:ascii="Arial" w:hAnsi="Arial" w:cs="Arial"/>
              <w:sz w:val="16"/>
              <w:szCs w:val="16"/>
            </w:rPr>
            <w:t xml:space="preserve">Besøksadresse: </w:t>
          </w:r>
          <w:bookmarkStart w:id="14" w:name="AdmBesøksAdresse"/>
          <w:bookmarkEnd w:id="14"/>
        </w:p>
        <w:p w14:paraId="061BDEED" w14:textId="77777777" w:rsidR="002540AF" w:rsidRDefault="00B9075F" w:rsidP="002540AF">
          <w:pPr>
            <w:rPr>
              <w:rFonts w:ascii="Arial" w:hAnsi="Arial" w:cs="Arial"/>
              <w:sz w:val="16"/>
              <w:szCs w:val="16"/>
            </w:rPr>
          </w:pPr>
          <w:r>
            <w:rPr>
              <w:rFonts w:ascii="Arial" w:hAnsi="Arial" w:cs="Arial"/>
              <w:sz w:val="16"/>
              <w:szCs w:val="16"/>
            </w:rPr>
            <w:t xml:space="preserve">E-post: </w:t>
          </w:r>
          <w:hyperlink r:id="rId2" w:history="1">
            <w:r w:rsidRPr="009E77D9">
              <w:rPr>
                <w:rStyle w:val="Hyperlink"/>
                <w:rFonts w:ascii="Arial" w:hAnsi="Arial" w:cs="Arial"/>
                <w:sz w:val="16"/>
                <w:szCs w:val="16"/>
              </w:rPr>
              <w:t>postmottak@mattilsynet.no</w:t>
            </w:r>
          </w:hyperlink>
        </w:p>
        <w:p w14:paraId="061BDEEE" w14:textId="77777777" w:rsidR="002540AF" w:rsidRDefault="00B9075F" w:rsidP="002540AF">
          <w:pPr>
            <w:rPr>
              <w:rFonts w:ascii="Arial" w:hAnsi="Arial" w:cs="Arial"/>
              <w:sz w:val="16"/>
              <w:szCs w:val="16"/>
            </w:rPr>
          </w:pPr>
          <w:r>
            <w:rPr>
              <w:rFonts w:ascii="Arial" w:hAnsi="Arial" w:cs="Arial"/>
              <w:sz w:val="16"/>
              <w:szCs w:val="16"/>
            </w:rPr>
            <w:t>(Husk mottakers navn)</w:t>
          </w:r>
        </w:p>
      </w:tc>
      <w:tc>
        <w:tcPr>
          <w:tcW w:w="3175" w:type="dxa"/>
        </w:tcPr>
        <w:p w14:paraId="061BDEEF" w14:textId="77777777" w:rsidR="002540AF" w:rsidRDefault="00B9075F" w:rsidP="002540AF">
          <w:pPr>
            <w:rPr>
              <w:rFonts w:ascii="Arial" w:hAnsi="Arial" w:cs="Arial"/>
              <w:sz w:val="16"/>
              <w:szCs w:val="16"/>
            </w:rPr>
          </w:pPr>
          <w:r>
            <w:rPr>
              <w:rFonts w:ascii="Arial" w:hAnsi="Arial" w:cs="Arial"/>
              <w:sz w:val="16"/>
              <w:szCs w:val="16"/>
            </w:rPr>
            <w:t xml:space="preserve">Postadresse: </w:t>
          </w:r>
          <w:bookmarkStart w:id="15" w:name="AdmBetegnelse2"/>
          <w:bookmarkEnd w:id="15"/>
          <w:r>
            <w:rPr>
              <w:rFonts w:ascii="Arial" w:hAnsi="Arial" w:cs="Arial"/>
              <w:sz w:val="16"/>
              <w:szCs w:val="16"/>
            </w:rPr>
            <w:t xml:space="preserve">  </w:t>
          </w:r>
        </w:p>
        <w:p w14:paraId="061BDEF0" w14:textId="77777777" w:rsidR="002540AF" w:rsidRDefault="00B9075F" w:rsidP="002540AF">
          <w:pPr>
            <w:rPr>
              <w:rFonts w:ascii="Arial" w:hAnsi="Arial" w:cs="Arial"/>
              <w:sz w:val="16"/>
              <w:szCs w:val="16"/>
            </w:rPr>
          </w:pPr>
          <w:r>
            <w:rPr>
              <w:rFonts w:ascii="Arial" w:hAnsi="Arial" w:cs="Arial"/>
              <w:sz w:val="16"/>
              <w:szCs w:val="16"/>
            </w:rPr>
            <w:t xml:space="preserve">Felles postmottak, Postboks 383 </w:t>
          </w:r>
        </w:p>
        <w:p w14:paraId="061BDEF1" w14:textId="77777777" w:rsidR="002540AF" w:rsidRDefault="00B9075F" w:rsidP="002540AF">
          <w:pPr>
            <w:rPr>
              <w:rFonts w:ascii="Arial" w:hAnsi="Arial" w:cs="Arial"/>
              <w:sz w:val="16"/>
              <w:szCs w:val="16"/>
            </w:rPr>
          </w:pPr>
          <w:r>
            <w:rPr>
              <w:rFonts w:ascii="Arial" w:hAnsi="Arial" w:cs="Arial"/>
              <w:sz w:val="16"/>
              <w:szCs w:val="16"/>
            </w:rPr>
            <w:t>2381 Brumunddal</w:t>
          </w:r>
        </w:p>
        <w:p w14:paraId="061BDEF2" w14:textId="77777777" w:rsidR="002540AF" w:rsidRPr="0069611C" w:rsidRDefault="00B9075F" w:rsidP="002540AF">
          <w:pPr>
            <w:rPr>
              <w:rFonts w:ascii="Arial" w:hAnsi="Arial" w:cs="Arial"/>
              <w:sz w:val="16"/>
              <w:szCs w:val="16"/>
            </w:rPr>
          </w:pPr>
          <w:r>
            <w:rPr>
              <w:rFonts w:ascii="Arial" w:hAnsi="Arial" w:cs="Arial"/>
              <w:sz w:val="16"/>
              <w:szCs w:val="16"/>
            </w:rPr>
            <w:t>Telefaks: 23 21 68 01</w:t>
          </w:r>
        </w:p>
      </w:tc>
    </w:tr>
  </w:tbl>
  <w:p w14:paraId="061BDEF4" w14:textId="77777777" w:rsidR="002540AF" w:rsidRDefault="002540AF" w:rsidP="002540AF">
    <w:pPr>
      <w:pStyle w:val="Footer"/>
      <w:rPr>
        <w:sz w:val="4"/>
        <w:szCs w:val="4"/>
      </w:rPr>
    </w:pPr>
  </w:p>
  <w:p w14:paraId="061BDEF5" w14:textId="77777777" w:rsidR="002540AF" w:rsidRDefault="002540AF" w:rsidP="002540AF">
    <w:pPr>
      <w:pStyle w:val="Footer"/>
      <w:rPr>
        <w:sz w:val="2"/>
        <w:szCs w:val="2"/>
      </w:rPr>
    </w:pPr>
  </w:p>
  <w:p w14:paraId="061BDEF6" w14:textId="77777777" w:rsidR="002540AF" w:rsidRPr="00750D9B" w:rsidRDefault="002540AF" w:rsidP="002540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FC3F0" w14:textId="77777777" w:rsidR="005A6076" w:rsidRDefault="005A6076">
      <w:r>
        <w:separator/>
      </w:r>
    </w:p>
  </w:footnote>
  <w:footnote w:type="continuationSeparator" w:id="0">
    <w:p w14:paraId="35A1AD42" w14:textId="77777777" w:rsidR="005A6076" w:rsidRDefault="005A6076">
      <w:r>
        <w:continuationSeparator/>
      </w:r>
    </w:p>
  </w:footnote>
  <w:footnote w:type="continuationNotice" w:id="1">
    <w:p w14:paraId="59DF72DF" w14:textId="77777777" w:rsidR="005A6076" w:rsidRDefault="005A60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82A"/>
    <w:multiLevelType w:val="hybridMultilevel"/>
    <w:tmpl w:val="AAA60F08"/>
    <w:lvl w:ilvl="0" w:tplc="E0B2ADF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33367C"/>
    <w:multiLevelType w:val="hybridMultilevel"/>
    <w:tmpl w:val="C99CFAEC"/>
    <w:lvl w:ilvl="0" w:tplc="CFC0B672">
      <w:start w:val="1"/>
      <w:numFmt w:val="bullet"/>
      <w:lvlText w:val=""/>
      <w:lvlJc w:val="left"/>
      <w:pPr>
        <w:ind w:left="720" w:hanging="360"/>
      </w:pPr>
      <w:rPr>
        <w:rFonts w:ascii="Symbol" w:hAnsi="Symbol" w:hint="default"/>
      </w:rPr>
    </w:lvl>
    <w:lvl w:ilvl="1" w:tplc="AF643BAA">
      <w:start w:val="1"/>
      <w:numFmt w:val="bullet"/>
      <w:lvlText w:val="o"/>
      <w:lvlJc w:val="left"/>
      <w:pPr>
        <w:ind w:left="1440" w:hanging="360"/>
      </w:pPr>
      <w:rPr>
        <w:rFonts w:ascii="Courier New" w:hAnsi="Courier New" w:hint="default"/>
      </w:rPr>
    </w:lvl>
    <w:lvl w:ilvl="2" w:tplc="50CC1D5C">
      <w:start w:val="1"/>
      <w:numFmt w:val="bullet"/>
      <w:lvlText w:val=""/>
      <w:lvlJc w:val="left"/>
      <w:pPr>
        <w:ind w:left="2160" w:hanging="360"/>
      </w:pPr>
      <w:rPr>
        <w:rFonts w:ascii="Wingdings" w:hAnsi="Wingdings" w:hint="default"/>
      </w:rPr>
    </w:lvl>
    <w:lvl w:ilvl="3" w:tplc="9B56A42E">
      <w:start w:val="1"/>
      <w:numFmt w:val="bullet"/>
      <w:lvlText w:val=""/>
      <w:lvlJc w:val="left"/>
      <w:pPr>
        <w:ind w:left="2880" w:hanging="360"/>
      </w:pPr>
      <w:rPr>
        <w:rFonts w:ascii="Symbol" w:hAnsi="Symbol" w:hint="default"/>
      </w:rPr>
    </w:lvl>
    <w:lvl w:ilvl="4" w:tplc="2742756C">
      <w:start w:val="1"/>
      <w:numFmt w:val="bullet"/>
      <w:lvlText w:val="o"/>
      <w:lvlJc w:val="left"/>
      <w:pPr>
        <w:ind w:left="3600" w:hanging="360"/>
      </w:pPr>
      <w:rPr>
        <w:rFonts w:ascii="Courier New" w:hAnsi="Courier New" w:hint="default"/>
      </w:rPr>
    </w:lvl>
    <w:lvl w:ilvl="5" w:tplc="3B24602E">
      <w:start w:val="1"/>
      <w:numFmt w:val="bullet"/>
      <w:lvlText w:val=""/>
      <w:lvlJc w:val="left"/>
      <w:pPr>
        <w:ind w:left="4320" w:hanging="360"/>
      </w:pPr>
      <w:rPr>
        <w:rFonts w:ascii="Wingdings" w:hAnsi="Wingdings" w:hint="default"/>
      </w:rPr>
    </w:lvl>
    <w:lvl w:ilvl="6" w:tplc="47749D56">
      <w:start w:val="1"/>
      <w:numFmt w:val="bullet"/>
      <w:lvlText w:val=""/>
      <w:lvlJc w:val="left"/>
      <w:pPr>
        <w:ind w:left="5040" w:hanging="360"/>
      </w:pPr>
      <w:rPr>
        <w:rFonts w:ascii="Symbol" w:hAnsi="Symbol" w:hint="default"/>
      </w:rPr>
    </w:lvl>
    <w:lvl w:ilvl="7" w:tplc="7246525A">
      <w:start w:val="1"/>
      <w:numFmt w:val="bullet"/>
      <w:lvlText w:val="o"/>
      <w:lvlJc w:val="left"/>
      <w:pPr>
        <w:ind w:left="5760" w:hanging="360"/>
      </w:pPr>
      <w:rPr>
        <w:rFonts w:ascii="Courier New" w:hAnsi="Courier New" w:hint="default"/>
      </w:rPr>
    </w:lvl>
    <w:lvl w:ilvl="8" w:tplc="DDF463F8">
      <w:start w:val="1"/>
      <w:numFmt w:val="bullet"/>
      <w:lvlText w:val=""/>
      <w:lvlJc w:val="left"/>
      <w:pPr>
        <w:ind w:left="6480" w:hanging="360"/>
      </w:pPr>
      <w:rPr>
        <w:rFonts w:ascii="Wingdings" w:hAnsi="Wingdings" w:hint="default"/>
      </w:rPr>
    </w:lvl>
  </w:abstractNum>
  <w:abstractNum w:abstractNumId="2" w15:restartNumberingAfterBreak="0">
    <w:nsid w:val="17815D42"/>
    <w:multiLevelType w:val="hybridMultilevel"/>
    <w:tmpl w:val="EC1A5A88"/>
    <w:lvl w:ilvl="0" w:tplc="1FA43050">
      <w:numFmt w:val="bullet"/>
      <w:lvlText w:val="-"/>
      <w:lvlJc w:val="left"/>
      <w:pPr>
        <w:ind w:left="1065" w:hanging="360"/>
      </w:pPr>
      <w:rPr>
        <w:rFonts w:ascii="Helvetica" w:eastAsia="Times New Roman" w:hAnsi="Helvetica" w:cs="Helvetica" w:hint="default"/>
        <w:i w:val="0"/>
        <w:sz w:val="23"/>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 w15:restartNumberingAfterBreak="0">
    <w:nsid w:val="26024768"/>
    <w:multiLevelType w:val="hybridMultilevel"/>
    <w:tmpl w:val="40C4E93C"/>
    <w:lvl w:ilvl="0" w:tplc="0276CE8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6812C0"/>
    <w:multiLevelType w:val="hybridMultilevel"/>
    <w:tmpl w:val="D234A778"/>
    <w:lvl w:ilvl="0" w:tplc="3030259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4149F6"/>
    <w:multiLevelType w:val="hybridMultilevel"/>
    <w:tmpl w:val="506CA152"/>
    <w:lvl w:ilvl="0" w:tplc="2B2C99A8">
      <w:numFmt w:val="bullet"/>
      <w:lvlText w:val="-"/>
      <w:lvlJc w:val="left"/>
      <w:pPr>
        <w:ind w:left="1068" w:hanging="360"/>
      </w:pPr>
      <w:rPr>
        <w:rFonts w:ascii="Arial" w:eastAsia="Times New Roman" w:hAnsi="Arial" w:cs="Arial" w:hint="default"/>
        <w:i w:val="0"/>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32E66936"/>
    <w:multiLevelType w:val="hybridMultilevel"/>
    <w:tmpl w:val="FDCC176A"/>
    <w:lvl w:ilvl="0" w:tplc="04140001">
      <w:start w:val="1"/>
      <w:numFmt w:val="bullet"/>
      <w:lvlText w:val=""/>
      <w:lvlJc w:val="left"/>
      <w:pPr>
        <w:ind w:left="722" w:hanging="360"/>
      </w:pPr>
      <w:rPr>
        <w:rFonts w:ascii="Symbol" w:hAnsi="Symbol" w:hint="default"/>
      </w:rPr>
    </w:lvl>
    <w:lvl w:ilvl="1" w:tplc="04140003" w:tentative="1">
      <w:start w:val="1"/>
      <w:numFmt w:val="bullet"/>
      <w:lvlText w:val="o"/>
      <w:lvlJc w:val="left"/>
      <w:pPr>
        <w:ind w:left="1442" w:hanging="360"/>
      </w:pPr>
      <w:rPr>
        <w:rFonts w:ascii="Courier New" w:hAnsi="Courier New" w:cs="Courier New" w:hint="default"/>
      </w:rPr>
    </w:lvl>
    <w:lvl w:ilvl="2" w:tplc="04140005" w:tentative="1">
      <w:start w:val="1"/>
      <w:numFmt w:val="bullet"/>
      <w:lvlText w:val=""/>
      <w:lvlJc w:val="left"/>
      <w:pPr>
        <w:ind w:left="2162" w:hanging="360"/>
      </w:pPr>
      <w:rPr>
        <w:rFonts w:ascii="Wingdings" w:hAnsi="Wingdings" w:hint="default"/>
      </w:rPr>
    </w:lvl>
    <w:lvl w:ilvl="3" w:tplc="04140001" w:tentative="1">
      <w:start w:val="1"/>
      <w:numFmt w:val="bullet"/>
      <w:lvlText w:val=""/>
      <w:lvlJc w:val="left"/>
      <w:pPr>
        <w:ind w:left="2882" w:hanging="360"/>
      </w:pPr>
      <w:rPr>
        <w:rFonts w:ascii="Symbol" w:hAnsi="Symbol" w:hint="default"/>
      </w:rPr>
    </w:lvl>
    <w:lvl w:ilvl="4" w:tplc="04140003" w:tentative="1">
      <w:start w:val="1"/>
      <w:numFmt w:val="bullet"/>
      <w:lvlText w:val="o"/>
      <w:lvlJc w:val="left"/>
      <w:pPr>
        <w:ind w:left="3602" w:hanging="360"/>
      </w:pPr>
      <w:rPr>
        <w:rFonts w:ascii="Courier New" w:hAnsi="Courier New" w:cs="Courier New" w:hint="default"/>
      </w:rPr>
    </w:lvl>
    <w:lvl w:ilvl="5" w:tplc="04140005" w:tentative="1">
      <w:start w:val="1"/>
      <w:numFmt w:val="bullet"/>
      <w:lvlText w:val=""/>
      <w:lvlJc w:val="left"/>
      <w:pPr>
        <w:ind w:left="4322" w:hanging="360"/>
      </w:pPr>
      <w:rPr>
        <w:rFonts w:ascii="Wingdings" w:hAnsi="Wingdings" w:hint="default"/>
      </w:rPr>
    </w:lvl>
    <w:lvl w:ilvl="6" w:tplc="04140001" w:tentative="1">
      <w:start w:val="1"/>
      <w:numFmt w:val="bullet"/>
      <w:lvlText w:val=""/>
      <w:lvlJc w:val="left"/>
      <w:pPr>
        <w:ind w:left="5042" w:hanging="360"/>
      </w:pPr>
      <w:rPr>
        <w:rFonts w:ascii="Symbol" w:hAnsi="Symbol" w:hint="default"/>
      </w:rPr>
    </w:lvl>
    <w:lvl w:ilvl="7" w:tplc="04140003" w:tentative="1">
      <w:start w:val="1"/>
      <w:numFmt w:val="bullet"/>
      <w:lvlText w:val="o"/>
      <w:lvlJc w:val="left"/>
      <w:pPr>
        <w:ind w:left="5762" w:hanging="360"/>
      </w:pPr>
      <w:rPr>
        <w:rFonts w:ascii="Courier New" w:hAnsi="Courier New" w:cs="Courier New" w:hint="default"/>
      </w:rPr>
    </w:lvl>
    <w:lvl w:ilvl="8" w:tplc="04140005" w:tentative="1">
      <w:start w:val="1"/>
      <w:numFmt w:val="bullet"/>
      <w:lvlText w:val=""/>
      <w:lvlJc w:val="left"/>
      <w:pPr>
        <w:ind w:left="6482" w:hanging="360"/>
      </w:pPr>
      <w:rPr>
        <w:rFonts w:ascii="Wingdings" w:hAnsi="Wingdings" w:hint="default"/>
      </w:rPr>
    </w:lvl>
  </w:abstractNum>
  <w:abstractNum w:abstractNumId="7" w15:restartNumberingAfterBreak="0">
    <w:nsid w:val="34AD1DA6"/>
    <w:multiLevelType w:val="hybridMultilevel"/>
    <w:tmpl w:val="93F0EB34"/>
    <w:lvl w:ilvl="0" w:tplc="BBD45BE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0F70EF"/>
    <w:multiLevelType w:val="hybridMultilevel"/>
    <w:tmpl w:val="2598A05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43BF37EB"/>
    <w:multiLevelType w:val="hybridMultilevel"/>
    <w:tmpl w:val="0196102C"/>
    <w:lvl w:ilvl="0" w:tplc="EC260C1C">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0C4AD0"/>
    <w:multiLevelType w:val="hybridMultilevel"/>
    <w:tmpl w:val="BD6C9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A2B67DE"/>
    <w:multiLevelType w:val="hybridMultilevel"/>
    <w:tmpl w:val="0486C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AB51BB6"/>
    <w:multiLevelType w:val="hybridMultilevel"/>
    <w:tmpl w:val="F0E40B6E"/>
    <w:lvl w:ilvl="0" w:tplc="42A4FAE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D787C1B"/>
    <w:multiLevelType w:val="hybridMultilevel"/>
    <w:tmpl w:val="CB46BD6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7A6B27BA"/>
    <w:multiLevelType w:val="hybridMultilevel"/>
    <w:tmpl w:val="8A52F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5770033">
    <w:abstractNumId w:val="8"/>
  </w:num>
  <w:num w:numId="2" w16cid:durableId="90855601">
    <w:abstractNumId w:val="2"/>
  </w:num>
  <w:num w:numId="3" w16cid:durableId="287905684">
    <w:abstractNumId w:val="5"/>
  </w:num>
  <w:num w:numId="4" w16cid:durableId="1226380063">
    <w:abstractNumId w:val="9"/>
  </w:num>
  <w:num w:numId="5" w16cid:durableId="610207536">
    <w:abstractNumId w:val="11"/>
  </w:num>
  <w:num w:numId="6" w16cid:durableId="13576444">
    <w:abstractNumId w:val="3"/>
  </w:num>
  <w:num w:numId="7" w16cid:durableId="377828305">
    <w:abstractNumId w:val="12"/>
  </w:num>
  <w:num w:numId="8" w16cid:durableId="798500320">
    <w:abstractNumId w:val="4"/>
  </w:num>
  <w:num w:numId="9" w16cid:durableId="447048760">
    <w:abstractNumId w:val="7"/>
  </w:num>
  <w:num w:numId="10" w16cid:durableId="1261833643">
    <w:abstractNumId w:val="0"/>
  </w:num>
  <w:num w:numId="11" w16cid:durableId="1431896465">
    <w:abstractNumId w:val="1"/>
  </w:num>
  <w:num w:numId="12" w16cid:durableId="1312952034">
    <w:abstractNumId w:val="6"/>
  </w:num>
  <w:num w:numId="13" w16cid:durableId="1822580178">
    <w:abstractNumId w:val="14"/>
  </w:num>
  <w:num w:numId="14" w16cid:durableId="1596278560">
    <w:abstractNumId w:val="13"/>
  </w:num>
  <w:num w:numId="15" w16cid:durableId="542712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F"/>
    <w:rsid w:val="0000022E"/>
    <w:rsid w:val="0000085E"/>
    <w:rsid w:val="00002239"/>
    <w:rsid w:val="0000323F"/>
    <w:rsid w:val="0000408A"/>
    <w:rsid w:val="0000450F"/>
    <w:rsid w:val="000049B7"/>
    <w:rsid w:val="00007310"/>
    <w:rsid w:val="000073D4"/>
    <w:rsid w:val="00010F35"/>
    <w:rsid w:val="00015004"/>
    <w:rsid w:val="00017DAD"/>
    <w:rsid w:val="00017EEA"/>
    <w:rsid w:val="00022116"/>
    <w:rsid w:val="0002308F"/>
    <w:rsid w:val="0002396C"/>
    <w:rsid w:val="00023A64"/>
    <w:rsid w:val="000255A2"/>
    <w:rsid w:val="000259A6"/>
    <w:rsid w:val="00025FE8"/>
    <w:rsid w:val="000278B3"/>
    <w:rsid w:val="00027E8D"/>
    <w:rsid w:val="00030175"/>
    <w:rsid w:val="00031D87"/>
    <w:rsid w:val="00034AA7"/>
    <w:rsid w:val="0003527E"/>
    <w:rsid w:val="000354CB"/>
    <w:rsid w:val="00035533"/>
    <w:rsid w:val="00036264"/>
    <w:rsid w:val="00036D68"/>
    <w:rsid w:val="00037570"/>
    <w:rsid w:val="0004056F"/>
    <w:rsid w:val="000413A1"/>
    <w:rsid w:val="000424A3"/>
    <w:rsid w:val="00044AC7"/>
    <w:rsid w:val="00045168"/>
    <w:rsid w:val="00047518"/>
    <w:rsid w:val="0005006E"/>
    <w:rsid w:val="0005010A"/>
    <w:rsid w:val="0005035E"/>
    <w:rsid w:val="00050915"/>
    <w:rsid w:val="00050BF3"/>
    <w:rsid w:val="00050E2A"/>
    <w:rsid w:val="00053185"/>
    <w:rsid w:val="00054222"/>
    <w:rsid w:val="00054D4D"/>
    <w:rsid w:val="00055179"/>
    <w:rsid w:val="000554BA"/>
    <w:rsid w:val="0005576F"/>
    <w:rsid w:val="0005681F"/>
    <w:rsid w:val="00056B8D"/>
    <w:rsid w:val="00056BEE"/>
    <w:rsid w:val="000574B7"/>
    <w:rsid w:val="000576D4"/>
    <w:rsid w:val="00062E4E"/>
    <w:rsid w:val="00064368"/>
    <w:rsid w:val="00064E60"/>
    <w:rsid w:val="00065E8A"/>
    <w:rsid w:val="00066764"/>
    <w:rsid w:val="0006707E"/>
    <w:rsid w:val="000672C4"/>
    <w:rsid w:val="00072B0A"/>
    <w:rsid w:val="00072D84"/>
    <w:rsid w:val="00077057"/>
    <w:rsid w:val="00077822"/>
    <w:rsid w:val="00080323"/>
    <w:rsid w:val="00082662"/>
    <w:rsid w:val="00083150"/>
    <w:rsid w:val="00084D95"/>
    <w:rsid w:val="00084EEE"/>
    <w:rsid w:val="00085BE8"/>
    <w:rsid w:val="0008631E"/>
    <w:rsid w:val="00087613"/>
    <w:rsid w:val="00087916"/>
    <w:rsid w:val="000879E1"/>
    <w:rsid w:val="0009083F"/>
    <w:rsid w:val="000915A4"/>
    <w:rsid w:val="00093099"/>
    <w:rsid w:val="000933D3"/>
    <w:rsid w:val="00093C4E"/>
    <w:rsid w:val="0009478A"/>
    <w:rsid w:val="00096185"/>
    <w:rsid w:val="0009623F"/>
    <w:rsid w:val="00097883"/>
    <w:rsid w:val="000A1CE2"/>
    <w:rsid w:val="000A2E49"/>
    <w:rsid w:val="000A3561"/>
    <w:rsid w:val="000A3FD2"/>
    <w:rsid w:val="000A5623"/>
    <w:rsid w:val="000A6005"/>
    <w:rsid w:val="000A7A82"/>
    <w:rsid w:val="000B0093"/>
    <w:rsid w:val="000B157E"/>
    <w:rsid w:val="000B1DE6"/>
    <w:rsid w:val="000B2BCC"/>
    <w:rsid w:val="000B3138"/>
    <w:rsid w:val="000B3DA4"/>
    <w:rsid w:val="000B4EEE"/>
    <w:rsid w:val="000B6313"/>
    <w:rsid w:val="000B671E"/>
    <w:rsid w:val="000C0481"/>
    <w:rsid w:val="000C0586"/>
    <w:rsid w:val="000C0F18"/>
    <w:rsid w:val="000C1AEE"/>
    <w:rsid w:val="000C20FA"/>
    <w:rsid w:val="000C5379"/>
    <w:rsid w:val="000C6808"/>
    <w:rsid w:val="000C6ADA"/>
    <w:rsid w:val="000C742D"/>
    <w:rsid w:val="000D040D"/>
    <w:rsid w:val="000D1738"/>
    <w:rsid w:val="000D2195"/>
    <w:rsid w:val="000D2357"/>
    <w:rsid w:val="000D3922"/>
    <w:rsid w:val="000D4B6C"/>
    <w:rsid w:val="000D4B6E"/>
    <w:rsid w:val="000D6D7C"/>
    <w:rsid w:val="000D70CD"/>
    <w:rsid w:val="000D7EE1"/>
    <w:rsid w:val="000E0215"/>
    <w:rsid w:val="000E2DBB"/>
    <w:rsid w:val="000E38DA"/>
    <w:rsid w:val="000E495B"/>
    <w:rsid w:val="000E759C"/>
    <w:rsid w:val="000E79A5"/>
    <w:rsid w:val="000F1294"/>
    <w:rsid w:val="000F311A"/>
    <w:rsid w:val="000F368F"/>
    <w:rsid w:val="000F38FF"/>
    <w:rsid w:val="000F71C4"/>
    <w:rsid w:val="000F75FA"/>
    <w:rsid w:val="000F7802"/>
    <w:rsid w:val="00100428"/>
    <w:rsid w:val="0010253F"/>
    <w:rsid w:val="00103F7E"/>
    <w:rsid w:val="001069A3"/>
    <w:rsid w:val="001108E4"/>
    <w:rsid w:val="00110CBA"/>
    <w:rsid w:val="00111A58"/>
    <w:rsid w:val="00113A71"/>
    <w:rsid w:val="00113CDC"/>
    <w:rsid w:val="00114625"/>
    <w:rsid w:val="00116138"/>
    <w:rsid w:val="001165BD"/>
    <w:rsid w:val="00116E98"/>
    <w:rsid w:val="00117038"/>
    <w:rsid w:val="001201C3"/>
    <w:rsid w:val="00121B37"/>
    <w:rsid w:val="00124393"/>
    <w:rsid w:val="00124B7F"/>
    <w:rsid w:val="001262D0"/>
    <w:rsid w:val="00126800"/>
    <w:rsid w:val="001312BA"/>
    <w:rsid w:val="00131909"/>
    <w:rsid w:val="001327BA"/>
    <w:rsid w:val="00133B5A"/>
    <w:rsid w:val="00136694"/>
    <w:rsid w:val="00137578"/>
    <w:rsid w:val="001376CF"/>
    <w:rsid w:val="00137FA3"/>
    <w:rsid w:val="00140CF7"/>
    <w:rsid w:val="0014174F"/>
    <w:rsid w:val="00141BFA"/>
    <w:rsid w:val="001428D4"/>
    <w:rsid w:val="00143B22"/>
    <w:rsid w:val="0014440A"/>
    <w:rsid w:val="00144692"/>
    <w:rsid w:val="001447F7"/>
    <w:rsid w:val="00144CC8"/>
    <w:rsid w:val="00145214"/>
    <w:rsid w:val="001463BC"/>
    <w:rsid w:val="00146859"/>
    <w:rsid w:val="00147C78"/>
    <w:rsid w:val="0015074C"/>
    <w:rsid w:val="001511DD"/>
    <w:rsid w:val="00151BB1"/>
    <w:rsid w:val="001525E5"/>
    <w:rsid w:val="0015369D"/>
    <w:rsid w:val="00153792"/>
    <w:rsid w:val="00154A91"/>
    <w:rsid w:val="0015508C"/>
    <w:rsid w:val="001565E0"/>
    <w:rsid w:val="00156A93"/>
    <w:rsid w:val="001572CF"/>
    <w:rsid w:val="00157C61"/>
    <w:rsid w:val="00160EAE"/>
    <w:rsid w:val="00162673"/>
    <w:rsid w:val="001644E1"/>
    <w:rsid w:val="00164956"/>
    <w:rsid w:val="00164CD5"/>
    <w:rsid w:val="00165798"/>
    <w:rsid w:val="00165D6E"/>
    <w:rsid w:val="00170576"/>
    <w:rsid w:val="00171BA4"/>
    <w:rsid w:val="00171C65"/>
    <w:rsid w:val="0017308D"/>
    <w:rsid w:val="00173148"/>
    <w:rsid w:val="00173B29"/>
    <w:rsid w:val="00176EE4"/>
    <w:rsid w:val="0018082F"/>
    <w:rsid w:val="00181E68"/>
    <w:rsid w:val="00182131"/>
    <w:rsid w:val="00182318"/>
    <w:rsid w:val="0018403E"/>
    <w:rsid w:val="00185BDE"/>
    <w:rsid w:val="001861B6"/>
    <w:rsid w:val="00187CD7"/>
    <w:rsid w:val="001904BD"/>
    <w:rsid w:val="001905E0"/>
    <w:rsid w:val="00191050"/>
    <w:rsid w:val="00191597"/>
    <w:rsid w:val="00191890"/>
    <w:rsid w:val="00191D1C"/>
    <w:rsid w:val="00191D38"/>
    <w:rsid w:val="0019368C"/>
    <w:rsid w:val="00193715"/>
    <w:rsid w:val="00195481"/>
    <w:rsid w:val="00196D26"/>
    <w:rsid w:val="001A105D"/>
    <w:rsid w:val="001A20B8"/>
    <w:rsid w:val="001A371E"/>
    <w:rsid w:val="001A55F9"/>
    <w:rsid w:val="001A64CA"/>
    <w:rsid w:val="001A6989"/>
    <w:rsid w:val="001A72E8"/>
    <w:rsid w:val="001B0B15"/>
    <w:rsid w:val="001B30B4"/>
    <w:rsid w:val="001B63FC"/>
    <w:rsid w:val="001B7C42"/>
    <w:rsid w:val="001C0516"/>
    <w:rsid w:val="001C399D"/>
    <w:rsid w:val="001C4DE3"/>
    <w:rsid w:val="001C5182"/>
    <w:rsid w:val="001C5E84"/>
    <w:rsid w:val="001C6170"/>
    <w:rsid w:val="001C6198"/>
    <w:rsid w:val="001D1083"/>
    <w:rsid w:val="001D19CF"/>
    <w:rsid w:val="001D2FC3"/>
    <w:rsid w:val="001D3D36"/>
    <w:rsid w:val="001D69E3"/>
    <w:rsid w:val="001D6D01"/>
    <w:rsid w:val="001E036A"/>
    <w:rsid w:val="001E0570"/>
    <w:rsid w:val="001E1493"/>
    <w:rsid w:val="001E1F20"/>
    <w:rsid w:val="001E217D"/>
    <w:rsid w:val="001E2412"/>
    <w:rsid w:val="001E35C0"/>
    <w:rsid w:val="001E46AD"/>
    <w:rsid w:val="001E6D8F"/>
    <w:rsid w:val="001E76F5"/>
    <w:rsid w:val="001F212A"/>
    <w:rsid w:val="001F254A"/>
    <w:rsid w:val="001F3CFB"/>
    <w:rsid w:val="001F42A4"/>
    <w:rsid w:val="001F5194"/>
    <w:rsid w:val="001F5918"/>
    <w:rsid w:val="001F5FE9"/>
    <w:rsid w:val="001F66EA"/>
    <w:rsid w:val="001F697D"/>
    <w:rsid w:val="001F6B4C"/>
    <w:rsid w:val="001F6C94"/>
    <w:rsid w:val="001F6D4A"/>
    <w:rsid w:val="001F7886"/>
    <w:rsid w:val="00200692"/>
    <w:rsid w:val="002006BA"/>
    <w:rsid w:val="00205578"/>
    <w:rsid w:val="00205C06"/>
    <w:rsid w:val="00205D88"/>
    <w:rsid w:val="00206C96"/>
    <w:rsid w:val="00206F4D"/>
    <w:rsid w:val="0020740F"/>
    <w:rsid w:val="0021000A"/>
    <w:rsid w:val="00210335"/>
    <w:rsid w:val="002103AF"/>
    <w:rsid w:val="00212028"/>
    <w:rsid w:val="002126D7"/>
    <w:rsid w:val="00212CA2"/>
    <w:rsid w:val="00213D69"/>
    <w:rsid w:val="00215A96"/>
    <w:rsid w:val="0021615F"/>
    <w:rsid w:val="00216D20"/>
    <w:rsid w:val="00216F68"/>
    <w:rsid w:val="00217B5F"/>
    <w:rsid w:val="0022073C"/>
    <w:rsid w:val="00221990"/>
    <w:rsid w:val="0022218A"/>
    <w:rsid w:val="00222CC0"/>
    <w:rsid w:val="0022404D"/>
    <w:rsid w:val="00224B87"/>
    <w:rsid w:val="0022507A"/>
    <w:rsid w:val="0022592A"/>
    <w:rsid w:val="00225D3E"/>
    <w:rsid w:val="0022662C"/>
    <w:rsid w:val="00226FB0"/>
    <w:rsid w:val="0022704A"/>
    <w:rsid w:val="00230841"/>
    <w:rsid w:val="0023084B"/>
    <w:rsid w:val="00230959"/>
    <w:rsid w:val="0023261C"/>
    <w:rsid w:val="00233116"/>
    <w:rsid w:val="002333E9"/>
    <w:rsid w:val="00233F23"/>
    <w:rsid w:val="002341E3"/>
    <w:rsid w:val="00237204"/>
    <w:rsid w:val="0023779E"/>
    <w:rsid w:val="00240120"/>
    <w:rsid w:val="00242C80"/>
    <w:rsid w:val="00245266"/>
    <w:rsid w:val="00245747"/>
    <w:rsid w:val="002462AA"/>
    <w:rsid w:val="002466AC"/>
    <w:rsid w:val="00246E70"/>
    <w:rsid w:val="00247024"/>
    <w:rsid w:val="002507B9"/>
    <w:rsid w:val="00250A93"/>
    <w:rsid w:val="00250DB8"/>
    <w:rsid w:val="00251FF0"/>
    <w:rsid w:val="002522F0"/>
    <w:rsid w:val="0025275F"/>
    <w:rsid w:val="00252E77"/>
    <w:rsid w:val="00253CE7"/>
    <w:rsid w:val="002540AF"/>
    <w:rsid w:val="002544DD"/>
    <w:rsid w:val="002557DA"/>
    <w:rsid w:val="00255A1B"/>
    <w:rsid w:val="00256011"/>
    <w:rsid w:val="00256D18"/>
    <w:rsid w:val="002575D8"/>
    <w:rsid w:val="00257E8B"/>
    <w:rsid w:val="00261A95"/>
    <w:rsid w:val="00263428"/>
    <w:rsid w:val="00264DFD"/>
    <w:rsid w:val="002668AB"/>
    <w:rsid w:val="00270A2F"/>
    <w:rsid w:val="00271A22"/>
    <w:rsid w:val="002752F5"/>
    <w:rsid w:val="002754BC"/>
    <w:rsid w:val="002755EE"/>
    <w:rsid w:val="00276596"/>
    <w:rsid w:val="002765FF"/>
    <w:rsid w:val="0027705F"/>
    <w:rsid w:val="002776CB"/>
    <w:rsid w:val="00277FA9"/>
    <w:rsid w:val="00280273"/>
    <w:rsid w:val="00281102"/>
    <w:rsid w:val="00281C26"/>
    <w:rsid w:val="00282DD0"/>
    <w:rsid w:val="0028325F"/>
    <w:rsid w:val="00283543"/>
    <w:rsid w:val="002840EF"/>
    <w:rsid w:val="002847D7"/>
    <w:rsid w:val="00284CFE"/>
    <w:rsid w:val="00285413"/>
    <w:rsid w:val="00287467"/>
    <w:rsid w:val="00290BA5"/>
    <w:rsid w:val="00292D37"/>
    <w:rsid w:val="0029392E"/>
    <w:rsid w:val="002A1257"/>
    <w:rsid w:val="002A1CCC"/>
    <w:rsid w:val="002A3FFD"/>
    <w:rsid w:val="002A5159"/>
    <w:rsid w:val="002A5490"/>
    <w:rsid w:val="002A5644"/>
    <w:rsid w:val="002A7116"/>
    <w:rsid w:val="002B1D4B"/>
    <w:rsid w:val="002B1F7A"/>
    <w:rsid w:val="002B2576"/>
    <w:rsid w:val="002B7949"/>
    <w:rsid w:val="002C1D51"/>
    <w:rsid w:val="002C1D81"/>
    <w:rsid w:val="002C4630"/>
    <w:rsid w:val="002C4ED8"/>
    <w:rsid w:val="002C66A8"/>
    <w:rsid w:val="002C6DD0"/>
    <w:rsid w:val="002C73B5"/>
    <w:rsid w:val="002D0ABC"/>
    <w:rsid w:val="002D258E"/>
    <w:rsid w:val="002D410D"/>
    <w:rsid w:val="002D438B"/>
    <w:rsid w:val="002D4F59"/>
    <w:rsid w:val="002D5640"/>
    <w:rsid w:val="002D5A4B"/>
    <w:rsid w:val="002D5DE0"/>
    <w:rsid w:val="002E00E1"/>
    <w:rsid w:val="002E0B82"/>
    <w:rsid w:val="002E3B4A"/>
    <w:rsid w:val="002E3C5B"/>
    <w:rsid w:val="002E4E5E"/>
    <w:rsid w:val="002E5A1D"/>
    <w:rsid w:val="002E5F78"/>
    <w:rsid w:val="002E65A7"/>
    <w:rsid w:val="002E668B"/>
    <w:rsid w:val="002E7CDB"/>
    <w:rsid w:val="002EEDD2"/>
    <w:rsid w:val="002F020F"/>
    <w:rsid w:val="002F0D7C"/>
    <w:rsid w:val="002F18BC"/>
    <w:rsid w:val="002F1F98"/>
    <w:rsid w:val="002F4ACD"/>
    <w:rsid w:val="002F65AB"/>
    <w:rsid w:val="002F6A88"/>
    <w:rsid w:val="002F7013"/>
    <w:rsid w:val="00300B3C"/>
    <w:rsid w:val="0030148B"/>
    <w:rsid w:val="00302F82"/>
    <w:rsid w:val="00304F88"/>
    <w:rsid w:val="00307558"/>
    <w:rsid w:val="00310014"/>
    <w:rsid w:val="003104FB"/>
    <w:rsid w:val="0031086B"/>
    <w:rsid w:val="00310C1A"/>
    <w:rsid w:val="00312438"/>
    <w:rsid w:val="003126BB"/>
    <w:rsid w:val="003134E7"/>
    <w:rsid w:val="00313B47"/>
    <w:rsid w:val="00314C2A"/>
    <w:rsid w:val="00314DFC"/>
    <w:rsid w:val="0031597F"/>
    <w:rsid w:val="00317191"/>
    <w:rsid w:val="00320374"/>
    <w:rsid w:val="00320870"/>
    <w:rsid w:val="0032289D"/>
    <w:rsid w:val="00325505"/>
    <w:rsid w:val="00325846"/>
    <w:rsid w:val="00326012"/>
    <w:rsid w:val="00326283"/>
    <w:rsid w:val="003263BF"/>
    <w:rsid w:val="0033073B"/>
    <w:rsid w:val="00330C41"/>
    <w:rsid w:val="00331585"/>
    <w:rsid w:val="003347F5"/>
    <w:rsid w:val="003350ED"/>
    <w:rsid w:val="003356C1"/>
    <w:rsid w:val="003376A3"/>
    <w:rsid w:val="00340DC7"/>
    <w:rsid w:val="00342895"/>
    <w:rsid w:val="003435BA"/>
    <w:rsid w:val="0034375F"/>
    <w:rsid w:val="00343A73"/>
    <w:rsid w:val="003449BB"/>
    <w:rsid w:val="003505F0"/>
    <w:rsid w:val="003508B6"/>
    <w:rsid w:val="00350CA8"/>
    <w:rsid w:val="00352287"/>
    <w:rsid w:val="00352AE1"/>
    <w:rsid w:val="00354716"/>
    <w:rsid w:val="00355528"/>
    <w:rsid w:val="003568EA"/>
    <w:rsid w:val="003575D6"/>
    <w:rsid w:val="0036279A"/>
    <w:rsid w:val="003628DE"/>
    <w:rsid w:val="00362D7B"/>
    <w:rsid w:val="00362F2C"/>
    <w:rsid w:val="00363A5C"/>
    <w:rsid w:val="00364DF5"/>
    <w:rsid w:val="00364E3A"/>
    <w:rsid w:val="003665EA"/>
    <w:rsid w:val="00370352"/>
    <w:rsid w:val="0037036A"/>
    <w:rsid w:val="00371A00"/>
    <w:rsid w:val="00372078"/>
    <w:rsid w:val="0037299A"/>
    <w:rsid w:val="003743AB"/>
    <w:rsid w:val="00375DCB"/>
    <w:rsid w:val="00376104"/>
    <w:rsid w:val="00376389"/>
    <w:rsid w:val="00381AE2"/>
    <w:rsid w:val="00381DCF"/>
    <w:rsid w:val="00382038"/>
    <w:rsid w:val="003827FE"/>
    <w:rsid w:val="0038329F"/>
    <w:rsid w:val="0038385C"/>
    <w:rsid w:val="00384639"/>
    <w:rsid w:val="0038524F"/>
    <w:rsid w:val="00386898"/>
    <w:rsid w:val="003872BE"/>
    <w:rsid w:val="0038741E"/>
    <w:rsid w:val="00387649"/>
    <w:rsid w:val="00387CEB"/>
    <w:rsid w:val="0039026A"/>
    <w:rsid w:val="003963E3"/>
    <w:rsid w:val="00396C2E"/>
    <w:rsid w:val="003A0B61"/>
    <w:rsid w:val="003A1003"/>
    <w:rsid w:val="003A3807"/>
    <w:rsid w:val="003A5238"/>
    <w:rsid w:val="003B1095"/>
    <w:rsid w:val="003B1406"/>
    <w:rsid w:val="003B155D"/>
    <w:rsid w:val="003B1A3A"/>
    <w:rsid w:val="003B2771"/>
    <w:rsid w:val="003B2A89"/>
    <w:rsid w:val="003B2F20"/>
    <w:rsid w:val="003B35B4"/>
    <w:rsid w:val="003B370A"/>
    <w:rsid w:val="003B3A9F"/>
    <w:rsid w:val="003B45C2"/>
    <w:rsid w:val="003B4CB2"/>
    <w:rsid w:val="003B5CA0"/>
    <w:rsid w:val="003B6698"/>
    <w:rsid w:val="003B7AD8"/>
    <w:rsid w:val="003B7F0E"/>
    <w:rsid w:val="003C1C82"/>
    <w:rsid w:val="003C29BE"/>
    <w:rsid w:val="003C34C8"/>
    <w:rsid w:val="003C4138"/>
    <w:rsid w:val="003C4A59"/>
    <w:rsid w:val="003C4E6B"/>
    <w:rsid w:val="003C5297"/>
    <w:rsid w:val="003C5673"/>
    <w:rsid w:val="003C56BC"/>
    <w:rsid w:val="003C58CE"/>
    <w:rsid w:val="003C6433"/>
    <w:rsid w:val="003D05F9"/>
    <w:rsid w:val="003D148F"/>
    <w:rsid w:val="003D2522"/>
    <w:rsid w:val="003D77C4"/>
    <w:rsid w:val="003D7B7B"/>
    <w:rsid w:val="003E03A8"/>
    <w:rsid w:val="003E0E6D"/>
    <w:rsid w:val="003E1624"/>
    <w:rsid w:val="003E18AF"/>
    <w:rsid w:val="003E1A0D"/>
    <w:rsid w:val="003E1EBB"/>
    <w:rsid w:val="003E2079"/>
    <w:rsid w:val="003E2164"/>
    <w:rsid w:val="003E2E30"/>
    <w:rsid w:val="003E35BD"/>
    <w:rsid w:val="003E38E7"/>
    <w:rsid w:val="003E5121"/>
    <w:rsid w:val="003E5FA4"/>
    <w:rsid w:val="003E7AB4"/>
    <w:rsid w:val="003F0E32"/>
    <w:rsid w:val="003F1A24"/>
    <w:rsid w:val="003F205B"/>
    <w:rsid w:val="003F4F11"/>
    <w:rsid w:val="003F5782"/>
    <w:rsid w:val="003F683D"/>
    <w:rsid w:val="003F701E"/>
    <w:rsid w:val="003F7634"/>
    <w:rsid w:val="003F79CC"/>
    <w:rsid w:val="00401434"/>
    <w:rsid w:val="00402580"/>
    <w:rsid w:val="00402E0A"/>
    <w:rsid w:val="0040382E"/>
    <w:rsid w:val="00403A9F"/>
    <w:rsid w:val="00404DAF"/>
    <w:rsid w:val="00405710"/>
    <w:rsid w:val="00411A82"/>
    <w:rsid w:val="00411FF0"/>
    <w:rsid w:val="004132AE"/>
    <w:rsid w:val="00413C7D"/>
    <w:rsid w:val="00415387"/>
    <w:rsid w:val="00415BF7"/>
    <w:rsid w:val="00415C21"/>
    <w:rsid w:val="00415CD5"/>
    <w:rsid w:val="00415F96"/>
    <w:rsid w:val="00416E50"/>
    <w:rsid w:val="00416EF6"/>
    <w:rsid w:val="004175E5"/>
    <w:rsid w:val="00417DF7"/>
    <w:rsid w:val="004207B5"/>
    <w:rsid w:val="004213B1"/>
    <w:rsid w:val="00421437"/>
    <w:rsid w:val="00421860"/>
    <w:rsid w:val="00421A1A"/>
    <w:rsid w:val="00422FDF"/>
    <w:rsid w:val="004231A0"/>
    <w:rsid w:val="0042322C"/>
    <w:rsid w:val="004244E9"/>
    <w:rsid w:val="00424A00"/>
    <w:rsid w:val="00426C8E"/>
    <w:rsid w:val="0042775D"/>
    <w:rsid w:val="00431507"/>
    <w:rsid w:val="00431C21"/>
    <w:rsid w:val="00432755"/>
    <w:rsid w:val="0043675C"/>
    <w:rsid w:val="0044022A"/>
    <w:rsid w:val="004411C9"/>
    <w:rsid w:val="004420E3"/>
    <w:rsid w:val="00442FD4"/>
    <w:rsid w:val="00446302"/>
    <w:rsid w:val="00446FA8"/>
    <w:rsid w:val="00447E2D"/>
    <w:rsid w:val="00447E4E"/>
    <w:rsid w:val="00451DB3"/>
    <w:rsid w:val="00454446"/>
    <w:rsid w:val="00454553"/>
    <w:rsid w:val="004546EE"/>
    <w:rsid w:val="004554C7"/>
    <w:rsid w:val="00455686"/>
    <w:rsid w:val="00455AE1"/>
    <w:rsid w:val="0045610E"/>
    <w:rsid w:val="00456140"/>
    <w:rsid w:val="00456498"/>
    <w:rsid w:val="00456AB8"/>
    <w:rsid w:val="00456EA3"/>
    <w:rsid w:val="00457951"/>
    <w:rsid w:val="00461508"/>
    <w:rsid w:val="004619FF"/>
    <w:rsid w:val="00463C40"/>
    <w:rsid w:val="00464170"/>
    <w:rsid w:val="00465B6E"/>
    <w:rsid w:val="004661D5"/>
    <w:rsid w:val="00467C65"/>
    <w:rsid w:val="00471905"/>
    <w:rsid w:val="00472670"/>
    <w:rsid w:val="0047326A"/>
    <w:rsid w:val="0047360D"/>
    <w:rsid w:val="00476D4A"/>
    <w:rsid w:val="004803BA"/>
    <w:rsid w:val="0048084D"/>
    <w:rsid w:val="00480D15"/>
    <w:rsid w:val="0048104F"/>
    <w:rsid w:val="004815D7"/>
    <w:rsid w:val="0048253E"/>
    <w:rsid w:val="00485301"/>
    <w:rsid w:val="004858C2"/>
    <w:rsid w:val="00487B91"/>
    <w:rsid w:val="0049058B"/>
    <w:rsid w:val="004916F6"/>
    <w:rsid w:val="004942A5"/>
    <w:rsid w:val="00495857"/>
    <w:rsid w:val="00495B17"/>
    <w:rsid w:val="00495FEB"/>
    <w:rsid w:val="004A0307"/>
    <w:rsid w:val="004A0656"/>
    <w:rsid w:val="004A0B45"/>
    <w:rsid w:val="004A2215"/>
    <w:rsid w:val="004A5589"/>
    <w:rsid w:val="004A5C39"/>
    <w:rsid w:val="004A77A8"/>
    <w:rsid w:val="004B0DFA"/>
    <w:rsid w:val="004B0F94"/>
    <w:rsid w:val="004B1E6B"/>
    <w:rsid w:val="004B3640"/>
    <w:rsid w:val="004B3D69"/>
    <w:rsid w:val="004B7FC7"/>
    <w:rsid w:val="004C002D"/>
    <w:rsid w:val="004C402B"/>
    <w:rsid w:val="004C4C97"/>
    <w:rsid w:val="004C534D"/>
    <w:rsid w:val="004C621D"/>
    <w:rsid w:val="004C7379"/>
    <w:rsid w:val="004D0127"/>
    <w:rsid w:val="004D1FB5"/>
    <w:rsid w:val="004D2792"/>
    <w:rsid w:val="004D2B8B"/>
    <w:rsid w:val="004D3A34"/>
    <w:rsid w:val="004D6331"/>
    <w:rsid w:val="004D698B"/>
    <w:rsid w:val="004E1D96"/>
    <w:rsid w:val="004E2975"/>
    <w:rsid w:val="004E4480"/>
    <w:rsid w:val="004E48B3"/>
    <w:rsid w:val="004E6117"/>
    <w:rsid w:val="004F08D8"/>
    <w:rsid w:val="004F23CB"/>
    <w:rsid w:val="004F335B"/>
    <w:rsid w:val="004F33FF"/>
    <w:rsid w:val="004F5A14"/>
    <w:rsid w:val="005000F7"/>
    <w:rsid w:val="00500E32"/>
    <w:rsid w:val="00501058"/>
    <w:rsid w:val="005030D8"/>
    <w:rsid w:val="00503148"/>
    <w:rsid w:val="005037EE"/>
    <w:rsid w:val="00503E5B"/>
    <w:rsid w:val="0050536D"/>
    <w:rsid w:val="00507B32"/>
    <w:rsid w:val="00511AAE"/>
    <w:rsid w:val="00511C14"/>
    <w:rsid w:val="00513199"/>
    <w:rsid w:val="005151F4"/>
    <w:rsid w:val="00515D17"/>
    <w:rsid w:val="00515E0C"/>
    <w:rsid w:val="005177C7"/>
    <w:rsid w:val="005204F4"/>
    <w:rsid w:val="00521769"/>
    <w:rsid w:val="00521B0C"/>
    <w:rsid w:val="00522439"/>
    <w:rsid w:val="00525350"/>
    <w:rsid w:val="005269F5"/>
    <w:rsid w:val="005269FD"/>
    <w:rsid w:val="00527B2D"/>
    <w:rsid w:val="00530187"/>
    <w:rsid w:val="0053087F"/>
    <w:rsid w:val="005329F5"/>
    <w:rsid w:val="00532E6B"/>
    <w:rsid w:val="00534E09"/>
    <w:rsid w:val="005355CC"/>
    <w:rsid w:val="00537983"/>
    <w:rsid w:val="00540600"/>
    <w:rsid w:val="0054148B"/>
    <w:rsid w:val="00541831"/>
    <w:rsid w:val="005434F9"/>
    <w:rsid w:val="00546524"/>
    <w:rsid w:val="00546AD5"/>
    <w:rsid w:val="00546BEC"/>
    <w:rsid w:val="00547C58"/>
    <w:rsid w:val="0055071D"/>
    <w:rsid w:val="00552273"/>
    <w:rsid w:val="005524E9"/>
    <w:rsid w:val="00552B27"/>
    <w:rsid w:val="00552E3E"/>
    <w:rsid w:val="005531FB"/>
    <w:rsid w:val="005553EE"/>
    <w:rsid w:val="005571D1"/>
    <w:rsid w:val="0056007A"/>
    <w:rsid w:val="005612CA"/>
    <w:rsid w:val="00561E76"/>
    <w:rsid w:val="0056219B"/>
    <w:rsid w:val="005625F8"/>
    <w:rsid w:val="00563969"/>
    <w:rsid w:val="00564B5E"/>
    <w:rsid w:val="00565630"/>
    <w:rsid w:val="00567140"/>
    <w:rsid w:val="00570188"/>
    <w:rsid w:val="005708B6"/>
    <w:rsid w:val="005709E2"/>
    <w:rsid w:val="00570A60"/>
    <w:rsid w:val="0057163C"/>
    <w:rsid w:val="00571C30"/>
    <w:rsid w:val="00572053"/>
    <w:rsid w:val="00572DBB"/>
    <w:rsid w:val="005732B5"/>
    <w:rsid w:val="0057395B"/>
    <w:rsid w:val="0057463C"/>
    <w:rsid w:val="005763E3"/>
    <w:rsid w:val="00577651"/>
    <w:rsid w:val="005778EE"/>
    <w:rsid w:val="005802D0"/>
    <w:rsid w:val="005811CF"/>
    <w:rsid w:val="0058398D"/>
    <w:rsid w:val="00585830"/>
    <w:rsid w:val="005859BD"/>
    <w:rsid w:val="00587091"/>
    <w:rsid w:val="00590A01"/>
    <w:rsid w:val="005928B0"/>
    <w:rsid w:val="0059381A"/>
    <w:rsid w:val="005938D2"/>
    <w:rsid w:val="00596BC9"/>
    <w:rsid w:val="005A23BF"/>
    <w:rsid w:val="005A4663"/>
    <w:rsid w:val="005A6076"/>
    <w:rsid w:val="005A65DD"/>
    <w:rsid w:val="005A7889"/>
    <w:rsid w:val="005B110D"/>
    <w:rsid w:val="005B1E4D"/>
    <w:rsid w:val="005B1F04"/>
    <w:rsid w:val="005B2205"/>
    <w:rsid w:val="005B6D67"/>
    <w:rsid w:val="005C085E"/>
    <w:rsid w:val="005C0E4A"/>
    <w:rsid w:val="005C2008"/>
    <w:rsid w:val="005C22C8"/>
    <w:rsid w:val="005C27F3"/>
    <w:rsid w:val="005C333A"/>
    <w:rsid w:val="005C3B34"/>
    <w:rsid w:val="005C488D"/>
    <w:rsid w:val="005C504E"/>
    <w:rsid w:val="005C506D"/>
    <w:rsid w:val="005C78BB"/>
    <w:rsid w:val="005D0DB0"/>
    <w:rsid w:val="005D1107"/>
    <w:rsid w:val="005D1854"/>
    <w:rsid w:val="005D46C0"/>
    <w:rsid w:val="005D5074"/>
    <w:rsid w:val="005D516C"/>
    <w:rsid w:val="005D51D6"/>
    <w:rsid w:val="005D6770"/>
    <w:rsid w:val="005D68A3"/>
    <w:rsid w:val="005D69F1"/>
    <w:rsid w:val="005D715C"/>
    <w:rsid w:val="005E35DB"/>
    <w:rsid w:val="005E423C"/>
    <w:rsid w:val="005E4856"/>
    <w:rsid w:val="005E53AB"/>
    <w:rsid w:val="005E5DBD"/>
    <w:rsid w:val="005F156B"/>
    <w:rsid w:val="005F19A6"/>
    <w:rsid w:val="005F225E"/>
    <w:rsid w:val="005F2CBC"/>
    <w:rsid w:val="005F3F6D"/>
    <w:rsid w:val="005F3F70"/>
    <w:rsid w:val="005F63BB"/>
    <w:rsid w:val="005F672E"/>
    <w:rsid w:val="005F7561"/>
    <w:rsid w:val="005F79D0"/>
    <w:rsid w:val="006026CB"/>
    <w:rsid w:val="00603E1C"/>
    <w:rsid w:val="00603F97"/>
    <w:rsid w:val="00604602"/>
    <w:rsid w:val="00605181"/>
    <w:rsid w:val="00606020"/>
    <w:rsid w:val="00607DE6"/>
    <w:rsid w:val="006109AD"/>
    <w:rsid w:val="00611453"/>
    <w:rsid w:val="00613A41"/>
    <w:rsid w:val="00613C61"/>
    <w:rsid w:val="00615785"/>
    <w:rsid w:val="006160F1"/>
    <w:rsid w:val="00616AF5"/>
    <w:rsid w:val="006205CF"/>
    <w:rsid w:val="00621E22"/>
    <w:rsid w:val="00622475"/>
    <w:rsid w:val="00624011"/>
    <w:rsid w:val="00625972"/>
    <w:rsid w:val="0062742B"/>
    <w:rsid w:val="006275C8"/>
    <w:rsid w:val="00632681"/>
    <w:rsid w:val="00632F6D"/>
    <w:rsid w:val="00633170"/>
    <w:rsid w:val="00634EB0"/>
    <w:rsid w:val="00636042"/>
    <w:rsid w:val="006365DF"/>
    <w:rsid w:val="00637CF0"/>
    <w:rsid w:val="006401B2"/>
    <w:rsid w:val="00641196"/>
    <w:rsid w:val="0064121A"/>
    <w:rsid w:val="006419BC"/>
    <w:rsid w:val="00643095"/>
    <w:rsid w:val="00643108"/>
    <w:rsid w:val="006436D7"/>
    <w:rsid w:val="00643A0A"/>
    <w:rsid w:val="00644F6F"/>
    <w:rsid w:val="0065249A"/>
    <w:rsid w:val="00652B42"/>
    <w:rsid w:val="00652F31"/>
    <w:rsid w:val="00652FF0"/>
    <w:rsid w:val="006533DE"/>
    <w:rsid w:val="006536A0"/>
    <w:rsid w:val="00654CF3"/>
    <w:rsid w:val="00655809"/>
    <w:rsid w:val="00655AEB"/>
    <w:rsid w:val="00655F2E"/>
    <w:rsid w:val="00656A3F"/>
    <w:rsid w:val="0065730A"/>
    <w:rsid w:val="00657A0B"/>
    <w:rsid w:val="00661917"/>
    <w:rsid w:val="00664391"/>
    <w:rsid w:val="0066467E"/>
    <w:rsid w:val="00664C38"/>
    <w:rsid w:val="00666150"/>
    <w:rsid w:val="006661D5"/>
    <w:rsid w:val="00670C79"/>
    <w:rsid w:val="006717D4"/>
    <w:rsid w:val="00672068"/>
    <w:rsid w:val="00672EBB"/>
    <w:rsid w:val="00672F6E"/>
    <w:rsid w:val="00677AA5"/>
    <w:rsid w:val="0068090D"/>
    <w:rsid w:val="006924E7"/>
    <w:rsid w:val="006925A2"/>
    <w:rsid w:val="00693162"/>
    <w:rsid w:val="00694CE1"/>
    <w:rsid w:val="006A11A1"/>
    <w:rsid w:val="006A44DF"/>
    <w:rsid w:val="006A4D73"/>
    <w:rsid w:val="006A65B8"/>
    <w:rsid w:val="006A67DF"/>
    <w:rsid w:val="006A6AA9"/>
    <w:rsid w:val="006B0669"/>
    <w:rsid w:val="006B1366"/>
    <w:rsid w:val="006B353B"/>
    <w:rsid w:val="006B3A12"/>
    <w:rsid w:val="006B3C5E"/>
    <w:rsid w:val="006B3C8C"/>
    <w:rsid w:val="006B5125"/>
    <w:rsid w:val="006B5EC1"/>
    <w:rsid w:val="006B64D3"/>
    <w:rsid w:val="006B7551"/>
    <w:rsid w:val="006C15B3"/>
    <w:rsid w:val="006C2B0A"/>
    <w:rsid w:val="006C4E5B"/>
    <w:rsid w:val="006C716B"/>
    <w:rsid w:val="006D0D62"/>
    <w:rsid w:val="006D1C33"/>
    <w:rsid w:val="006D423A"/>
    <w:rsid w:val="006D4A27"/>
    <w:rsid w:val="006D50DF"/>
    <w:rsid w:val="006D5594"/>
    <w:rsid w:val="006D5772"/>
    <w:rsid w:val="006D5F83"/>
    <w:rsid w:val="006E0555"/>
    <w:rsid w:val="006E18C5"/>
    <w:rsid w:val="006E1F3F"/>
    <w:rsid w:val="006E2733"/>
    <w:rsid w:val="006E4EE3"/>
    <w:rsid w:val="006E5E81"/>
    <w:rsid w:val="006E6373"/>
    <w:rsid w:val="006E71EC"/>
    <w:rsid w:val="006F11F5"/>
    <w:rsid w:val="006F32C1"/>
    <w:rsid w:val="006F380F"/>
    <w:rsid w:val="006F3C06"/>
    <w:rsid w:val="006F3FE4"/>
    <w:rsid w:val="006F49E4"/>
    <w:rsid w:val="006F53BA"/>
    <w:rsid w:val="006F6921"/>
    <w:rsid w:val="006F6E90"/>
    <w:rsid w:val="006F6EE9"/>
    <w:rsid w:val="006F7AEF"/>
    <w:rsid w:val="0070032D"/>
    <w:rsid w:val="00700B1D"/>
    <w:rsid w:val="00701BA9"/>
    <w:rsid w:val="00703055"/>
    <w:rsid w:val="0070398A"/>
    <w:rsid w:val="00704BAC"/>
    <w:rsid w:val="00704BD2"/>
    <w:rsid w:val="00710434"/>
    <w:rsid w:val="007112E3"/>
    <w:rsid w:val="00711A55"/>
    <w:rsid w:val="007127C0"/>
    <w:rsid w:val="007142F8"/>
    <w:rsid w:val="00714AE0"/>
    <w:rsid w:val="0071593C"/>
    <w:rsid w:val="007161B0"/>
    <w:rsid w:val="0071688D"/>
    <w:rsid w:val="007178D0"/>
    <w:rsid w:val="00721CE5"/>
    <w:rsid w:val="00722497"/>
    <w:rsid w:val="00723385"/>
    <w:rsid w:val="00723F35"/>
    <w:rsid w:val="00725CC9"/>
    <w:rsid w:val="0072632C"/>
    <w:rsid w:val="0073174E"/>
    <w:rsid w:val="007319B5"/>
    <w:rsid w:val="0073235C"/>
    <w:rsid w:val="0073584F"/>
    <w:rsid w:val="00740889"/>
    <w:rsid w:val="00741544"/>
    <w:rsid w:val="00741F88"/>
    <w:rsid w:val="0074386E"/>
    <w:rsid w:val="00743A5F"/>
    <w:rsid w:val="00744428"/>
    <w:rsid w:val="007451E4"/>
    <w:rsid w:val="0075090C"/>
    <w:rsid w:val="007528DB"/>
    <w:rsid w:val="00753AE7"/>
    <w:rsid w:val="00755F9E"/>
    <w:rsid w:val="00760897"/>
    <w:rsid w:val="00760FE4"/>
    <w:rsid w:val="0076274E"/>
    <w:rsid w:val="00762C1B"/>
    <w:rsid w:val="007630B8"/>
    <w:rsid w:val="00763E28"/>
    <w:rsid w:val="00765B58"/>
    <w:rsid w:val="007671B2"/>
    <w:rsid w:val="0077152C"/>
    <w:rsid w:val="00771B09"/>
    <w:rsid w:val="007727A6"/>
    <w:rsid w:val="00773C3F"/>
    <w:rsid w:val="00774768"/>
    <w:rsid w:val="007773F8"/>
    <w:rsid w:val="00777DB1"/>
    <w:rsid w:val="0078022B"/>
    <w:rsid w:val="00780F79"/>
    <w:rsid w:val="007812B4"/>
    <w:rsid w:val="007813A7"/>
    <w:rsid w:val="007819F4"/>
    <w:rsid w:val="007846B9"/>
    <w:rsid w:val="007862D9"/>
    <w:rsid w:val="0078745C"/>
    <w:rsid w:val="00791386"/>
    <w:rsid w:val="0079438D"/>
    <w:rsid w:val="00795FE8"/>
    <w:rsid w:val="007966F6"/>
    <w:rsid w:val="007970C8"/>
    <w:rsid w:val="007A0EA5"/>
    <w:rsid w:val="007A225F"/>
    <w:rsid w:val="007A30F6"/>
    <w:rsid w:val="007A36B8"/>
    <w:rsid w:val="007A5B09"/>
    <w:rsid w:val="007A610C"/>
    <w:rsid w:val="007A6890"/>
    <w:rsid w:val="007A7491"/>
    <w:rsid w:val="007A7B8A"/>
    <w:rsid w:val="007B020E"/>
    <w:rsid w:val="007B378E"/>
    <w:rsid w:val="007B4C74"/>
    <w:rsid w:val="007B4E77"/>
    <w:rsid w:val="007B5752"/>
    <w:rsid w:val="007B5853"/>
    <w:rsid w:val="007B65D3"/>
    <w:rsid w:val="007B74D5"/>
    <w:rsid w:val="007B76A8"/>
    <w:rsid w:val="007C023C"/>
    <w:rsid w:val="007C03DF"/>
    <w:rsid w:val="007C0901"/>
    <w:rsid w:val="007C1F67"/>
    <w:rsid w:val="007C203A"/>
    <w:rsid w:val="007C2F12"/>
    <w:rsid w:val="007C4260"/>
    <w:rsid w:val="007C4C63"/>
    <w:rsid w:val="007C5085"/>
    <w:rsid w:val="007C660D"/>
    <w:rsid w:val="007C6DFD"/>
    <w:rsid w:val="007D03EA"/>
    <w:rsid w:val="007D0BD2"/>
    <w:rsid w:val="007D1408"/>
    <w:rsid w:val="007D2124"/>
    <w:rsid w:val="007D24C8"/>
    <w:rsid w:val="007D2923"/>
    <w:rsid w:val="007D3764"/>
    <w:rsid w:val="007D393E"/>
    <w:rsid w:val="007D430A"/>
    <w:rsid w:val="007D492A"/>
    <w:rsid w:val="007D5228"/>
    <w:rsid w:val="007D5B97"/>
    <w:rsid w:val="007D5EB7"/>
    <w:rsid w:val="007D6D8C"/>
    <w:rsid w:val="007E1782"/>
    <w:rsid w:val="007E2571"/>
    <w:rsid w:val="007E27F6"/>
    <w:rsid w:val="007E382E"/>
    <w:rsid w:val="007E50C3"/>
    <w:rsid w:val="007E5458"/>
    <w:rsid w:val="007E5AAA"/>
    <w:rsid w:val="007E613B"/>
    <w:rsid w:val="007E66DB"/>
    <w:rsid w:val="007F12F4"/>
    <w:rsid w:val="007F5E62"/>
    <w:rsid w:val="007F7387"/>
    <w:rsid w:val="008004B3"/>
    <w:rsid w:val="00801088"/>
    <w:rsid w:val="00802184"/>
    <w:rsid w:val="00803E96"/>
    <w:rsid w:val="00806612"/>
    <w:rsid w:val="008068EE"/>
    <w:rsid w:val="0080783B"/>
    <w:rsid w:val="00811F46"/>
    <w:rsid w:val="00813095"/>
    <w:rsid w:val="008132ED"/>
    <w:rsid w:val="008144A6"/>
    <w:rsid w:val="00814615"/>
    <w:rsid w:val="008150C3"/>
    <w:rsid w:val="00816BA4"/>
    <w:rsid w:val="008170AC"/>
    <w:rsid w:val="008202F6"/>
    <w:rsid w:val="00820A6C"/>
    <w:rsid w:val="00821A51"/>
    <w:rsid w:val="008222B5"/>
    <w:rsid w:val="00823968"/>
    <w:rsid w:val="0082444F"/>
    <w:rsid w:val="0082456C"/>
    <w:rsid w:val="00826BFD"/>
    <w:rsid w:val="008271C2"/>
    <w:rsid w:val="008302D0"/>
    <w:rsid w:val="00831C4C"/>
    <w:rsid w:val="008328E7"/>
    <w:rsid w:val="00833F5C"/>
    <w:rsid w:val="0083561C"/>
    <w:rsid w:val="00836669"/>
    <w:rsid w:val="00836856"/>
    <w:rsid w:val="00836FF3"/>
    <w:rsid w:val="008379F4"/>
    <w:rsid w:val="00837A6F"/>
    <w:rsid w:val="00841DEB"/>
    <w:rsid w:val="00843039"/>
    <w:rsid w:val="008437CE"/>
    <w:rsid w:val="00843E02"/>
    <w:rsid w:val="008449BF"/>
    <w:rsid w:val="00844DD8"/>
    <w:rsid w:val="00845E43"/>
    <w:rsid w:val="008462A7"/>
    <w:rsid w:val="00846768"/>
    <w:rsid w:val="00847349"/>
    <w:rsid w:val="00853B33"/>
    <w:rsid w:val="00855767"/>
    <w:rsid w:val="00855EFA"/>
    <w:rsid w:val="008562FB"/>
    <w:rsid w:val="00856CC1"/>
    <w:rsid w:val="00860425"/>
    <w:rsid w:val="00861744"/>
    <w:rsid w:val="00863196"/>
    <w:rsid w:val="00863A38"/>
    <w:rsid w:val="00864E17"/>
    <w:rsid w:val="00865650"/>
    <w:rsid w:val="00870071"/>
    <w:rsid w:val="008706AD"/>
    <w:rsid w:val="0087144C"/>
    <w:rsid w:val="00871D1A"/>
    <w:rsid w:val="00872054"/>
    <w:rsid w:val="0087282A"/>
    <w:rsid w:val="00872DCD"/>
    <w:rsid w:val="0087402C"/>
    <w:rsid w:val="00874110"/>
    <w:rsid w:val="008744DF"/>
    <w:rsid w:val="00874903"/>
    <w:rsid w:val="008752D7"/>
    <w:rsid w:val="0087580B"/>
    <w:rsid w:val="00876565"/>
    <w:rsid w:val="00876BAA"/>
    <w:rsid w:val="0088023B"/>
    <w:rsid w:val="008803D9"/>
    <w:rsid w:val="00880582"/>
    <w:rsid w:val="00880D4F"/>
    <w:rsid w:val="0088292B"/>
    <w:rsid w:val="0088672E"/>
    <w:rsid w:val="008871F9"/>
    <w:rsid w:val="00891328"/>
    <w:rsid w:val="00894470"/>
    <w:rsid w:val="00895EEF"/>
    <w:rsid w:val="0089747F"/>
    <w:rsid w:val="008A23F0"/>
    <w:rsid w:val="008A309C"/>
    <w:rsid w:val="008A3652"/>
    <w:rsid w:val="008B1686"/>
    <w:rsid w:val="008B2097"/>
    <w:rsid w:val="008B3EFF"/>
    <w:rsid w:val="008B41A0"/>
    <w:rsid w:val="008B45BC"/>
    <w:rsid w:val="008B508D"/>
    <w:rsid w:val="008B513A"/>
    <w:rsid w:val="008B52BB"/>
    <w:rsid w:val="008B5464"/>
    <w:rsid w:val="008B639D"/>
    <w:rsid w:val="008B70EA"/>
    <w:rsid w:val="008B78B3"/>
    <w:rsid w:val="008B7F1C"/>
    <w:rsid w:val="008C07E3"/>
    <w:rsid w:val="008C0C4C"/>
    <w:rsid w:val="008C0DE4"/>
    <w:rsid w:val="008C214C"/>
    <w:rsid w:val="008C2530"/>
    <w:rsid w:val="008C3073"/>
    <w:rsid w:val="008C4883"/>
    <w:rsid w:val="008C5C51"/>
    <w:rsid w:val="008C5ED3"/>
    <w:rsid w:val="008C609F"/>
    <w:rsid w:val="008D1920"/>
    <w:rsid w:val="008D211B"/>
    <w:rsid w:val="008D387C"/>
    <w:rsid w:val="008D4337"/>
    <w:rsid w:val="008D45ED"/>
    <w:rsid w:val="008D4B34"/>
    <w:rsid w:val="008D4BCF"/>
    <w:rsid w:val="008D55A0"/>
    <w:rsid w:val="008D7F80"/>
    <w:rsid w:val="008E0D16"/>
    <w:rsid w:val="008E1E5C"/>
    <w:rsid w:val="008E40F3"/>
    <w:rsid w:val="008E42D0"/>
    <w:rsid w:val="008E4BAD"/>
    <w:rsid w:val="008E4FC1"/>
    <w:rsid w:val="008E531E"/>
    <w:rsid w:val="008E5637"/>
    <w:rsid w:val="008E576B"/>
    <w:rsid w:val="008E592A"/>
    <w:rsid w:val="008E6CC2"/>
    <w:rsid w:val="008F0485"/>
    <w:rsid w:val="008F0D36"/>
    <w:rsid w:val="008F0D78"/>
    <w:rsid w:val="008F0DE1"/>
    <w:rsid w:val="008F1053"/>
    <w:rsid w:val="008F23DB"/>
    <w:rsid w:val="008F256E"/>
    <w:rsid w:val="008F359E"/>
    <w:rsid w:val="008F3F94"/>
    <w:rsid w:val="008F4464"/>
    <w:rsid w:val="008F58B3"/>
    <w:rsid w:val="008F6448"/>
    <w:rsid w:val="008F67A3"/>
    <w:rsid w:val="008F6DD0"/>
    <w:rsid w:val="008F7EAD"/>
    <w:rsid w:val="009020B4"/>
    <w:rsid w:val="009022A2"/>
    <w:rsid w:val="00903DE0"/>
    <w:rsid w:val="009048B9"/>
    <w:rsid w:val="00905AC9"/>
    <w:rsid w:val="0090623D"/>
    <w:rsid w:val="009100EF"/>
    <w:rsid w:val="00910B87"/>
    <w:rsid w:val="0091237A"/>
    <w:rsid w:val="00912772"/>
    <w:rsid w:val="00912BAC"/>
    <w:rsid w:val="00913154"/>
    <w:rsid w:val="009144B7"/>
    <w:rsid w:val="009144F7"/>
    <w:rsid w:val="009147EF"/>
    <w:rsid w:val="009176DA"/>
    <w:rsid w:val="00917FCD"/>
    <w:rsid w:val="009253E4"/>
    <w:rsid w:val="00925577"/>
    <w:rsid w:val="009257C0"/>
    <w:rsid w:val="00926471"/>
    <w:rsid w:val="00926AE6"/>
    <w:rsid w:val="00926C9E"/>
    <w:rsid w:val="009270E3"/>
    <w:rsid w:val="00931E82"/>
    <w:rsid w:val="00932565"/>
    <w:rsid w:val="00933269"/>
    <w:rsid w:val="00933920"/>
    <w:rsid w:val="00936497"/>
    <w:rsid w:val="00936ABA"/>
    <w:rsid w:val="00936D50"/>
    <w:rsid w:val="00937372"/>
    <w:rsid w:val="009373FE"/>
    <w:rsid w:val="00940EE7"/>
    <w:rsid w:val="009426A2"/>
    <w:rsid w:val="00942AE1"/>
    <w:rsid w:val="0094367B"/>
    <w:rsid w:val="00944237"/>
    <w:rsid w:val="00945A38"/>
    <w:rsid w:val="0094679E"/>
    <w:rsid w:val="00950248"/>
    <w:rsid w:val="00950899"/>
    <w:rsid w:val="00952AE5"/>
    <w:rsid w:val="00953041"/>
    <w:rsid w:val="00953CAF"/>
    <w:rsid w:val="009566C3"/>
    <w:rsid w:val="00957316"/>
    <w:rsid w:val="009607AF"/>
    <w:rsid w:val="00962CD0"/>
    <w:rsid w:val="00963F05"/>
    <w:rsid w:val="00964214"/>
    <w:rsid w:val="009667B2"/>
    <w:rsid w:val="00966C3A"/>
    <w:rsid w:val="00966FBA"/>
    <w:rsid w:val="0097273A"/>
    <w:rsid w:val="00974187"/>
    <w:rsid w:val="00974576"/>
    <w:rsid w:val="009755CF"/>
    <w:rsid w:val="009775D6"/>
    <w:rsid w:val="00981132"/>
    <w:rsid w:val="00981A3A"/>
    <w:rsid w:val="0098229B"/>
    <w:rsid w:val="009823FC"/>
    <w:rsid w:val="009834F1"/>
    <w:rsid w:val="0098366A"/>
    <w:rsid w:val="00983D95"/>
    <w:rsid w:val="00985AE9"/>
    <w:rsid w:val="0098746C"/>
    <w:rsid w:val="00987657"/>
    <w:rsid w:val="00987B51"/>
    <w:rsid w:val="00993E88"/>
    <w:rsid w:val="00996233"/>
    <w:rsid w:val="009968DD"/>
    <w:rsid w:val="009A01D4"/>
    <w:rsid w:val="009A02F0"/>
    <w:rsid w:val="009A0338"/>
    <w:rsid w:val="009A78DF"/>
    <w:rsid w:val="009B0873"/>
    <w:rsid w:val="009B10F8"/>
    <w:rsid w:val="009B3017"/>
    <w:rsid w:val="009B4D2F"/>
    <w:rsid w:val="009B4E43"/>
    <w:rsid w:val="009B61E9"/>
    <w:rsid w:val="009C0130"/>
    <w:rsid w:val="009C2519"/>
    <w:rsid w:val="009C3633"/>
    <w:rsid w:val="009C4DDE"/>
    <w:rsid w:val="009C53EE"/>
    <w:rsid w:val="009C58E3"/>
    <w:rsid w:val="009C6B68"/>
    <w:rsid w:val="009C7091"/>
    <w:rsid w:val="009C7E80"/>
    <w:rsid w:val="009D0444"/>
    <w:rsid w:val="009D0C3C"/>
    <w:rsid w:val="009D0C89"/>
    <w:rsid w:val="009D0F4F"/>
    <w:rsid w:val="009D1DA6"/>
    <w:rsid w:val="009D26C5"/>
    <w:rsid w:val="009D289F"/>
    <w:rsid w:val="009D5121"/>
    <w:rsid w:val="009D6DD6"/>
    <w:rsid w:val="009D7D6C"/>
    <w:rsid w:val="009E0E06"/>
    <w:rsid w:val="009E2229"/>
    <w:rsid w:val="009E2754"/>
    <w:rsid w:val="009E3574"/>
    <w:rsid w:val="009E35F0"/>
    <w:rsid w:val="009E3830"/>
    <w:rsid w:val="009E45AD"/>
    <w:rsid w:val="009E5069"/>
    <w:rsid w:val="009E5639"/>
    <w:rsid w:val="009E5704"/>
    <w:rsid w:val="009E5B8E"/>
    <w:rsid w:val="009E77FB"/>
    <w:rsid w:val="009E7F7D"/>
    <w:rsid w:val="009F1F63"/>
    <w:rsid w:val="009F207C"/>
    <w:rsid w:val="009F2934"/>
    <w:rsid w:val="009F3456"/>
    <w:rsid w:val="009F4EFB"/>
    <w:rsid w:val="009F51E3"/>
    <w:rsid w:val="009F5370"/>
    <w:rsid w:val="00A02515"/>
    <w:rsid w:val="00A02E55"/>
    <w:rsid w:val="00A04205"/>
    <w:rsid w:val="00A0587A"/>
    <w:rsid w:val="00A0591C"/>
    <w:rsid w:val="00A064A5"/>
    <w:rsid w:val="00A077B8"/>
    <w:rsid w:val="00A07AF5"/>
    <w:rsid w:val="00A07D5E"/>
    <w:rsid w:val="00A104E1"/>
    <w:rsid w:val="00A10E3F"/>
    <w:rsid w:val="00A13485"/>
    <w:rsid w:val="00A138FC"/>
    <w:rsid w:val="00A13D2C"/>
    <w:rsid w:val="00A14429"/>
    <w:rsid w:val="00A152A8"/>
    <w:rsid w:val="00A1531C"/>
    <w:rsid w:val="00A1668A"/>
    <w:rsid w:val="00A166FC"/>
    <w:rsid w:val="00A16E81"/>
    <w:rsid w:val="00A17003"/>
    <w:rsid w:val="00A17305"/>
    <w:rsid w:val="00A175BF"/>
    <w:rsid w:val="00A2052B"/>
    <w:rsid w:val="00A20BEE"/>
    <w:rsid w:val="00A21201"/>
    <w:rsid w:val="00A214F3"/>
    <w:rsid w:val="00A2368F"/>
    <w:rsid w:val="00A24158"/>
    <w:rsid w:val="00A241CF"/>
    <w:rsid w:val="00A243CA"/>
    <w:rsid w:val="00A2474A"/>
    <w:rsid w:val="00A2490E"/>
    <w:rsid w:val="00A24F43"/>
    <w:rsid w:val="00A2523B"/>
    <w:rsid w:val="00A2541D"/>
    <w:rsid w:val="00A30C26"/>
    <w:rsid w:val="00A3122F"/>
    <w:rsid w:val="00A31A4C"/>
    <w:rsid w:val="00A32B2C"/>
    <w:rsid w:val="00A332DE"/>
    <w:rsid w:val="00A33B0C"/>
    <w:rsid w:val="00A343E5"/>
    <w:rsid w:val="00A3580E"/>
    <w:rsid w:val="00A36461"/>
    <w:rsid w:val="00A37A7F"/>
    <w:rsid w:val="00A40B7B"/>
    <w:rsid w:val="00A41639"/>
    <w:rsid w:val="00A4293C"/>
    <w:rsid w:val="00A434C4"/>
    <w:rsid w:val="00A4377B"/>
    <w:rsid w:val="00A4421C"/>
    <w:rsid w:val="00A452BD"/>
    <w:rsid w:val="00A45D6A"/>
    <w:rsid w:val="00A470BB"/>
    <w:rsid w:val="00A4715E"/>
    <w:rsid w:val="00A4787D"/>
    <w:rsid w:val="00A47BAB"/>
    <w:rsid w:val="00A5133C"/>
    <w:rsid w:val="00A515FD"/>
    <w:rsid w:val="00A52A71"/>
    <w:rsid w:val="00A5467C"/>
    <w:rsid w:val="00A54A1E"/>
    <w:rsid w:val="00A54CC2"/>
    <w:rsid w:val="00A57F85"/>
    <w:rsid w:val="00A60E0C"/>
    <w:rsid w:val="00A60FDD"/>
    <w:rsid w:val="00A613D4"/>
    <w:rsid w:val="00A63AF5"/>
    <w:rsid w:val="00A6479A"/>
    <w:rsid w:val="00A64D1E"/>
    <w:rsid w:val="00A65764"/>
    <w:rsid w:val="00A67FAF"/>
    <w:rsid w:val="00A70483"/>
    <w:rsid w:val="00A72F6E"/>
    <w:rsid w:val="00A73BA5"/>
    <w:rsid w:val="00A74D31"/>
    <w:rsid w:val="00A74D41"/>
    <w:rsid w:val="00A75259"/>
    <w:rsid w:val="00A82A06"/>
    <w:rsid w:val="00A82EE2"/>
    <w:rsid w:val="00A83DD9"/>
    <w:rsid w:val="00A841B0"/>
    <w:rsid w:val="00A841E1"/>
    <w:rsid w:val="00A9023F"/>
    <w:rsid w:val="00A90EE6"/>
    <w:rsid w:val="00A93D45"/>
    <w:rsid w:val="00A946F9"/>
    <w:rsid w:val="00A96412"/>
    <w:rsid w:val="00A966F5"/>
    <w:rsid w:val="00AA5E5B"/>
    <w:rsid w:val="00AB07F2"/>
    <w:rsid w:val="00AB22E1"/>
    <w:rsid w:val="00AB3853"/>
    <w:rsid w:val="00AB5D3A"/>
    <w:rsid w:val="00AB71B0"/>
    <w:rsid w:val="00AB7326"/>
    <w:rsid w:val="00AB79BA"/>
    <w:rsid w:val="00AC0770"/>
    <w:rsid w:val="00AC0A06"/>
    <w:rsid w:val="00AC1356"/>
    <w:rsid w:val="00AC2B40"/>
    <w:rsid w:val="00AC35B7"/>
    <w:rsid w:val="00AC5290"/>
    <w:rsid w:val="00AC61B5"/>
    <w:rsid w:val="00AD0262"/>
    <w:rsid w:val="00AD1EC2"/>
    <w:rsid w:val="00AD277C"/>
    <w:rsid w:val="00AD2F0F"/>
    <w:rsid w:val="00AD3576"/>
    <w:rsid w:val="00AD3A02"/>
    <w:rsid w:val="00AD4CFC"/>
    <w:rsid w:val="00AD5221"/>
    <w:rsid w:val="00AD6B45"/>
    <w:rsid w:val="00AE11AC"/>
    <w:rsid w:val="00AE15C0"/>
    <w:rsid w:val="00AE3DBA"/>
    <w:rsid w:val="00AE4492"/>
    <w:rsid w:val="00AE5C80"/>
    <w:rsid w:val="00AE6101"/>
    <w:rsid w:val="00AE79CC"/>
    <w:rsid w:val="00AF0F5F"/>
    <w:rsid w:val="00AF120A"/>
    <w:rsid w:val="00AF1B31"/>
    <w:rsid w:val="00AF2517"/>
    <w:rsid w:val="00AF2E94"/>
    <w:rsid w:val="00AF3853"/>
    <w:rsid w:val="00AF4395"/>
    <w:rsid w:val="00AF4ED0"/>
    <w:rsid w:val="00AF5143"/>
    <w:rsid w:val="00AF51C3"/>
    <w:rsid w:val="00AF5275"/>
    <w:rsid w:val="00AF68DB"/>
    <w:rsid w:val="00AF775D"/>
    <w:rsid w:val="00AF7816"/>
    <w:rsid w:val="00AF7BA7"/>
    <w:rsid w:val="00AF7EC7"/>
    <w:rsid w:val="00AF7F7A"/>
    <w:rsid w:val="00B006F8"/>
    <w:rsid w:val="00B01426"/>
    <w:rsid w:val="00B016A2"/>
    <w:rsid w:val="00B025E7"/>
    <w:rsid w:val="00B02CB5"/>
    <w:rsid w:val="00B054E2"/>
    <w:rsid w:val="00B0608B"/>
    <w:rsid w:val="00B076DA"/>
    <w:rsid w:val="00B10507"/>
    <w:rsid w:val="00B1058B"/>
    <w:rsid w:val="00B115B6"/>
    <w:rsid w:val="00B12AAB"/>
    <w:rsid w:val="00B13369"/>
    <w:rsid w:val="00B13A77"/>
    <w:rsid w:val="00B13EB5"/>
    <w:rsid w:val="00B1489A"/>
    <w:rsid w:val="00B1489F"/>
    <w:rsid w:val="00B15796"/>
    <w:rsid w:val="00B16A64"/>
    <w:rsid w:val="00B174FB"/>
    <w:rsid w:val="00B176F8"/>
    <w:rsid w:val="00B21E49"/>
    <w:rsid w:val="00B21F47"/>
    <w:rsid w:val="00B25237"/>
    <w:rsid w:val="00B27534"/>
    <w:rsid w:val="00B30056"/>
    <w:rsid w:val="00B3097F"/>
    <w:rsid w:val="00B3270F"/>
    <w:rsid w:val="00B33C3C"/>
    <w:rsid w:val="00B35780"/>
    <w:rsid w:val="00B3585B"/>
    <w:rsid w:val="00B3654B"/>
    <w:rsid w:val="00B372CD"/>
    <w:rsid w:val="00B377A7"/>
    <w:rsid w:val="00B37B76"/>
    <w:rsid w:val="00B405F4"/>
    <w:rsid w:val="00B452C4"/>
    <w:rsid w:val="00B47E4B"/>
    <w:rsid w:val="00B5035B"/>
    <w:rsid w:val="00B51032"/>
    <w:rsid w:val="00B52731"/>
    <w:rsid w:val="00B536BB"/>
    <w:rsid w:val="00B5419F"/>
    <w:rsid w:val="00B54E2D"/>
    <w:rsid w:val="00B5533C"/>
    <w:rsid w:val="00B56D19"/>
    <w:rsid w:val="00B57956"/>
    <w:rsid w:val="00B612C8"/>
    <w:rsid w:val="00B6339D"/>
    <w:rsid w:val="00B64261"/>
    <w:rsid w:val="00B64A3E"/>
    <w:rsid w:val="00B74542"/>
    <w:rsid w:val="00B74614"/>
    <w:rsid w:val="00B7546C"/>
    <w:rsid w:val="00B7662C"/>
    <w:rsid w:val="00B77663"/>
    <w:rsid w:val="00B777D4"/>
    <w:rsid w:val="00B80DE0"/>
    <w:rsid w:val="00B820A8"/>
    <w:rsid w:val="00B83F74"/>
    <w:rsid w:val="00B8421A"/>
    <w:rsid w:val="00B86DC2"/>
    <w:rsid w:val="00B87540"/>
    <w:rsid w:val="00B900B5"/>
    <w:rsid w:val="00B9075F"/>
    <w:rsid w:val="00B9139F"/>
    <w:rsid w:val="00B91E4A"/>
    <w:rsid w:val="00B92943"/>
    <w:rsid w:val="00B93777"/>
    <w:rsid w:val="00B93991"/>
    <w:rsid w:val="00B97BA5"/>
    <w:rsid w:val="00BA0094"/>
    <w:rsid w:val="00BA1B33"/>
    <w:rsid w:val="00BA5490"/>
    <w:rsid w:val="00BB14D3"/>
    <w:rsid w:val="00BB2AFC"/>
    <w:rsid w:val="00BB4C14"/>
    <w:rsid w:val="00BB5108"/>
    <w:rsid w:val="00BB6C3D"/>
    <w:rsid w:val="00BB79B8"/>
    <w:rsid w:val="00BC02FB"/>
    <w:rsid w:val="00BC2E1A"/>
    <w:rsid w:val="00BC406A"/>
    <w:rsid w:val="00BC42CD"/>
    <w:rsid w:val="00BC6913"/>
    <w:rsid w:val="00BC6B72"/>
    <w:rsid w:val="00BC7548"/>
    <w:rsid w:val="00BD0F80"/>
    <w:rsid w:val="00BD28CD"/>
    <w:rsid w:val="00BD2B6A"/>
    <w:rsid w:val="00BD3561"/>
    <w:rsid w:val="00BD3E0F"/>
    <w:rsid w:val="00BD46AB"/>
    <w:rsid w:val="00BD55CB"/>
    <w:rsid w:val="00BD5D36"/>
    <w:rsid w:val="00BE1174"/>
    <w:rsid w:val="00BE28B1"/>
    <w:rsid w:val="00BE2CE6"/>
    <w:rsid w:val="00BE5515"/>
    <w:rsid w:val="00BE5618"/>
    <w:rsid w:val="00BE7998"/>
    <w:rsid w:val="00BE79A8"/>
    <w:rsid w:val="00BF00BF"/>
    <w:rsid w:val="00BF0252"/>
    <w:rsid w:val="00BF29CB"/>
    <w:rsid w:val="00BF3F4A"/>
    <w:rsid w:val="00BF4209"/>
    <w:rsid w:val="00BF4442"/>
    <w:rsid w:val="00BF5B05"/>
    <w:rsid w:val="00BF6AD3"/>
    <w:rsid w:val="00BF732F"/>
    <w:rsid w:val="00C0018E"/>
    <w:rsid w:val="00C011B2"/>
    <w:rsid w:val="00C01F7F"/>
    <w:rsid w:val="00C02C89"/>
    <w:rsid w:val="00C05E5B"/>
    <w:rsid w:val="00C0633A"/>
    <w:rsid w:val="00C07EB1"/>
    <w:rsid w:val="00C10445"/>
    <w:rsid w:val="00C119CE"/>
    <w:rsid w:val="00C12983"/>
    <w:rsid w:val="00C13465"/>
    <w:rsid w:val="00C13647"/>
    <w:rsid w:val="00C136B0"/>
    <w:rsid w:val="00C15B20"/>
    <w:rsid w:val="00C16E62"/>
    <w:rsid w:val="00C20EE6"/>
    <w:rsid w:val="00C21170"/>
    <w:rsid w:val="00C2122D"/>
    <w:rsid w:val="00C216B1"/>
    <w:rsid w:val="00C23B5E"/>
    <w:rsid w:val="00C25327"/>
    <w:rsid w:val="00C25EE3"/>
    <w:rsid w:val="00C30AD6"/>
    <w:rsid w:val="00C30E60"/>
    <w:rsid w:val="00C3221C"/>
    <w:rsid w:val="00C33AA9"/>
    <w:rsid w:val="00C33DC2"/>
    <w:rsid w:val="00C3447C"/>
    <w:rsid w:val="00C34A3B"/>
    <w:rsid w:val="00C35707"/>
    <w:rsid w:val="00C358C6"/>
    <w:rsid w:val="00C35EE4"/>
    <w:rsid w:val="00C40054"/>
    <w:rsid w:val="00C4014C"/>
    <w:rsid w:val="00C41252"/>
    <w:rsid w:val="00C41D39"/>
    <w:rsid w:val="00C42611"/>
    <w:rsid w:val="00C42885"/>
    <w:rsid w:val="00C47D49"/>
    <w:rsid w:val="00C50874"/>
    <w:rsid w:val="00C51906"/>
    <w:rsid w:val="00C51939"/>
    <w:rsid w:val="00C51946"/>
    <w:rsid w:val="00C51C88"/>
    <w:rsid w:val="00C52355"/>
    <w:rsid w:val="00C52E01"/>
    <w:rsid w:val="00C5318C"/>
    <w:rsid w:val="00C531E3"/>
    <w:rsid w:val="00C54317"/>
    <w:rsid w:val="00C54FC8"/>
    <w:rsid w:val="00C56505"/>
    <w:rsid w:val="00C56B94"/>
    <w:rsid w:val="00C57480"/>
    <w:rsid w:val="00C57F77"/>
    <w:rsid w:val="00C615FE"/>
    <w:rsid w:val="00C61A16"/>
    <w:rsid w:val="00C62F40"/>
    <w:rsid w:val="00C62F73"/>
    <w:rsid w:val="00C64B6C"/>
    <w:rsid w:val="00C677A6"/>
    <w:rsid w:val="00C7407E"/>
    <w:rsid w:val="00C753A4"/>
    <w:rsid w:val="00C801EE"/>
    <w:rsid w:val="00C82499"/>
    <w:rsid w:val="00C838FA"/>
    <w:rsid w:val="00C84D72"/>
    <w:rsid w:val="00C84F4C"/>
    <w:rsid w:val="00C867F9"/>
    <w:rsid w:val="00C87035"/>
    <w:rsid w:val="00C918D8"/>
    <w:rsid w:val="00C920B8"/>
    <w:rsid w:val="00C92349"/>
    <w:rsid w:val="00C924DE"/>
    <w:rsid w:val="00C92FC1"/>
    <w:rsid w:val="00C94072"/>
    <w:rsid w:val="00C94168"/>
    <w:rsid w:val="00C96B6F"/>
    <w:rsid w:val="00C97502"/>
    <w:rsid w:val="00CA0444"/>
    <w:rsid w:val="00CA04F7"/>
    <w:rsid w:val="00CA24F8"/>
    <w:rsid w:val="00CA4A03"/>
    <w:rsid w:val="00CA5557"/>
    <w:rsid w:val="00CA6087"/>
    <w:rsid w:val="00CA75A0"/>
    <w:rsid w:val="00CA76E7"/>
    <w:rsid w:val="00CA7A85"/>
    <w:rsid w:val="00CA7C62"/>
    <w:rsid w:val="00CB2BB3"/>
    <w:rsid w:val="00CB3AA7"/>
    <w:rsid w:val="00CB6180"/>
    <w:rsid w:val="00CB61BF"/>
    <w:rsid w:val="00CC0CBE"/>
    <w:rsid w:val="00CC4115"/>
    <w:rsid w:val="00CC4557"/>
    <w:rsid w:val="00CC5484"/>
    <w:rsid w:val="00CC720D"/>
    <w:rsid w:val="00CC7F43"/>
    <w:rsid w:val="00CD0569"/>
    <w:rsid w:val="00CD0619"/>
    <w:rsid w:val="00CD535F"/>
    <w:rsid w:val="00CD5B6E"/>
    <w:rsid w:val="00CD76D8"/>
    <w:rsid w:val="00CD7EEC"/>
    <w:rsid w:val="00CE12CC"/>
    <w:rsid w:val="00CE1AA4"/>
    <w:rsid w:val="00CE1B56"/>
    <w:rsid w:val="00CE5BDA"/>
    <w:rsid w:val="00CF0450"/>
    <w:rsid w:val="00CF11F8"/>
    <w:rsid w:val="00CF11FF"/>
    <w:rsid w:val="00CF18B4"/>
    <w:rsid w:val="00CF4291"/>
    <w:rsid w:val="00CF7963"/>
    <w:rsid w:val="00D00DC6"/>
    <w:rsid w:val="00D010F2"/>
    <w:rsid w:val="00D01607"/>
    <w:rsid w:val="00D017D0"/>
    <w:rsid w:val="00D01F55"/>
    <w:rsid w:val="00D03465"/>
    <w:rsid w:val="00D05E50"/>
    <w:rsid w:val="00D06190"/>
    <w:rsid w:val="00D06E4F"/>
    <w:rsid w:val="00D07CE8"/>
    <w:rsid w:val="00D109DF"/>
    <w:rsid w:val="00D12A62"/>
    <w:rsid w:val="00D153DB"/>
    <w:rsid w:val="00D15509"/>
    <w:rsid w:val="00D16141"/>
    <w:rsid w:val="00D16938"/>
    <w:rsid w:val="00D17AC2"/>
    <w:rsid w:val="00D202DD"/>
    <w:rsid w:val="00D209F4"/>
    <w:rsid w:val="00D20ACC"/>
    <w:rsid w:val="00D21968"/>
    <w:rsid w:val="00D225D9"/>
    <w:rsid w:val="00D259DC"/>
    <w:rsid w:val="00D26CAB"/>
    <w:rsid w:val="00D30822"/>
    <w:rsid w:val="00D30C2F"/>
    <w:rsid w:val="00D33F99"/>
    <w:rsid w:val="00D346A4"/>
    <w:rsid w:val="00D34E42"/>
    <w:rsid w:val="00D35123"/>
    <w:rsid w:val="00D3562A"/>
    <w:rsid w:val="00D35C60"/>
    <w:rsid w:val="00D36772"/>
    <w:rsid w:val="00D36BDF"/>
    <w:rsid w:val="00D40A50"/>
    <w:rsid w:val="00D423BC"/>
    <w:rsid w:val="00D427B6"/>
    <w:rsid w:val="00D42AF3"/>
    <w:rsid w:val="00D43282"/>
    <w:rsid w:val="00D4359A"/>
    <w:rsid w:val="00D44361"/>
    <w:rsid w:val="00D46521"/>
    <w:rsid w:val="00D46B04"/>
    <w:rsid w:val="00D51526"/>
    <w:rsid w:val="00D51791"/>
    <w:rsid w:val="00D51F3F"/>
    <w:rsid w:val="00D530B0"/>
    <w:rsid w:val="00D5407B"/>
    <w:rsid w:val="00D5472F"/>
    <w:rsid w:val="00D55C27"/>
    <w:rsid w:val="00D57620"/>
    <w:rsid w:val="00D57EE8"/>
    <w:rsid w:val="00D61297"/>
    <w:rsid w:val="00D62508"/>
    <w:rsid w:val="00D62AD7"/>
    <w:rsid w:val="00D6322A"/>
    <w:rsid w:val="00D649D0"/>
    <w:rsid w:val="00D65B90"/>
    <w:rsid w:val="00D664E7"/>
    <w:rsid w:val="00D6693C"/>
    <w:rsid w:val="00D67729"/>
    <w:rsid w:val="00D678A0"/>
    <w:rsid w:val="00D7072F"/>
    <w:rsid w:val="00D70829"/>
    <w:rsid w:val="00D71EC2"/>
    <w:rsid w:val="00D728EF"/>
    <w:rsid w:val="00D73D67"/>
    <w:rsid w:val="00D73EA3"/>
    <w:rsid w:val="00D76CF2"/>
    <w:rsid w:val="00D77CB1"/>
    <w:rsid w:val="00D822C1"/>
    <w:rsid w:val="00D83012"/>
    <w:rsid w:val="00D83E22"/>
    <w:rsid w:val="00D84D0C"/>
    <w:rsid w:val="00D85039"/>
    <w:rsid w:val="00D85AE8"/>
    <w:rsid w:val="00D86174"/>
    <w:rsid w:val="00D86BE6"/>
    <w:rsid w:val="00D90823"/>
    <w:rsid w:val="00D914AE"/>
    <w:rsid w:val="00D947BA"/>
    <w:rsid w:val="00D94956"/>
    <w:rsid w:val="00D9548B"/>
    <w:rsid w:val="00D96C63"/>
    <w:rsid w:val="00D97D99"/>
    <w:rsid w:val="00DA093E"/>
    <w:rsid w:val="00DA1CBB"/>
    <w:rsid w:val="00DA2FDF"/>
    <w:rsid w:val="00DA3137"/>
    <w:rsid w:val="00DA3D53"/>
    <w:rsid w:val="00DA3F40"/>
    <w:rsid w:val="00DA56DC"/>
    <w:rsid w:val="00DA5A1F"/>
    <w:rsid w:val="00DA65EC"/>
    <w:rsid w:val="00DA6760"/>
    <w:rsid w:val="00DB1447"/>
    <w:rsid w:val="00DB19BA"/>
    <w:rsid w:val="00DB1E35"/>
    <w:rsid w:val="00DB33D7"/>
    <w:rsid w:val="00DB3CC7"/>
    <w:rsid w:val="00DB3EB6"/>
    <w:rsid w:val="00DB6366"/>
    <w:rsid w:val="00DB7E5F"/>
    <w:rsid w:val="00DC0165"/>
    <w:rsid w:val="00DC11A2"/>
    <w:rsid w:val="00DC2D4C"/>
    <w:rsid w:val="00DC37A1"/>
    <w:rsid w:val="00DC3EE6"/>
    <w:rsid w:val="00DC41BC"/>
    <w:rsid w:val="00DC470E"/>
    <w:rsid w:val="00DC6F5A"/>
    <w:rsid w:val="00DD1B58"/>
    <w:rsid w:val="00DD1ECA"/>
    <w:rsid w:val="00DD2609"/>
    <w:rsid w:val="00DD33BB"/>
    <w:rsid w:val="00DD3DC4"/>
    <w:rsid w:val="00DD44CF"/>
    <w:rsid w:val="00DD4809"/>
    <w:rsid w:val="00DD5AE9"/>
    <w:rsid w:val="00DE3FC2"/>
    <w:rsid w:val="00DE4AAA"/>
    <w:rsid w:val="00DE62AB"/>
    <w:rsid w:val="00DE6E31"/>
    <w:rsid w:val="00DE7811"/>
    <w:rsid w:val="00DF08B5"/>
    <w:rsid w:val="00DF09C3"/>
    <w:rsid w:val="00DF26EE"/>
    <w:rsid w:val="00DF2FE2"/>
    <w:rsid w:val="00DF3311"/>
    <w:rsid w:val="00DF383D"/>
    <w:rsid w:val="00DF3DCE"/>
    <w:rsid w:val="00DF5080"/>
    <w:rsid w:val="00E00EFE"/>
    <w:rsid w:val="00E017F4"/>
    <w:rsid w:val="00E02DFD"/>
    <w:rsid w:val="00E03DCB"/>
    <w:rsid w:val="00E03DEE"/>
    <w:rsid w:val="00E10722"/>
    <w:rsid w:val="00E10AF3"/>
    <w:rsid w:val="00E1176C"/>
    <w:rsid w:val="00E127AF"/>
    <w:rsid w:val="00E12EBB"/>
    <w:rsid w:val="00E1471E"/>
    <w:rsid w:val="00E203EA"/>
    <w:rsid w:val="00E20BA2"/>
    <w:rsid w:val="00E225BB"/>
    <w:rsid w:val="00E23102"/>
    <w:rsid w:val="00E23F70"/>
    <w:rsid w:val="00E245B1"/>
    <w:rsid w:val="00E26995"/>
    <w:rsid w:val="00E271AC"/>
    <w:rsid w:val="00E30CF4"/>
    <w:rsid w:val="00E312E6"/>
    <w:rsid w:val="00E31693"/>
    <w:rsid w:val="00E3268F"/>
    <w:rsid w:val="00E3311D"/>
    <w:rsid w:val="00E3320E"/>
    <w:rsid w:val="00E35CBE"/>
    <w:rsid w:val="00E35D26"/>
    <w:rsid w:val="00E36A9D"/>
    <w:rsid w:val="00E3721E"/>
    <w:rsid w:val="00E37DF4"/>
    <w:rsid w:val="00E405F9"/>
    <w:rsid w:val="00E40662"/>
    <w:rsid w:val="00E42B23"/>
    <w:rsid w:val="00E43D29"/>
    <w:rsid w:val="00E45E90"/>
    <w:rsid w:val="00E4654C"/>
    <w:rsid w:val="00E46D4D"/>
    <w:rsid w:val="00E47880"/>
    <w:rsid w:val="00E47AC1"/>
    <w:rsid w:val="00E47D5A"/>
    <w:rsid w:val="00E519FE"/>
    <w:rsid w:val="00E51E4D"/>
    <w:rsid w:val="00E52008"/>
    <w:rsid w:val="00E53046"/>
    <w:rsid w:val="00E533EC"/>
    <w:rsid w:val="00E539B0"/>
    <w:rsid w:val="00E54771"/>
    <w:rsid w:val="00E54AAA"/>
    <w:rsid w:val="00E55345"/>
    <w:rsid w:val="00E558EB"/>
    <w:rsid w:val="00E5622F"/>
    <w:rsid w:val="00E569D5"/>
    <w:rsid w:val="00E56D17"/>
    <w:rsid w:val="00E56DED"/>
    <w:rsid w:val="00E607FF"/>
    <w:rsid w:val="00E61E83"/>
    <w:rsid w:val="00E65914"/>
    <w:rsid w:val="00E659C3"/>
    <w:rsid w:val="00E66815"/>
    <w:rsid w:val="00E66A58"/>
    <w:rsid w:val="00E706DB"/>
    <w:rsid w:val="00E7087D"/>
    <w:rsid w:val="00E70B04"/>
    <w:rsid w:val="00E70BA4"/>
    <w:rsid w:val="00E711FC"/>
    <w:rsid w:val="00E716E7"/>
    <w:rsid w:val="00E7313C"/>
    <w:rsid w:val="00E74614"/>
    <w:rsid w:val="00E75061"/>
    <w:rsid w:val="00E759BD"/>
    <w:rsid w:val="00E77A3A"/>
    <w:rsid w:val="00E8347E"/>
    <w:rsid w:val="00E83B03"/>
    <w:rsid w:val="00E8431D"/>
    <w:rsid w:val="00E8469A"/>
    <w:rsid w:val="00E8483B"/>
    <w:rsid w:val="00E84ABE"/>
    <w:rsid w:val="00E86827"/>
    <w:rsid w:val="00E86E81"/>
    <w:rsid w:val="00E87546"/>
    <w:rsid w:val="00E91174"/>
    <w:rsid w:val="00E93B56"/>
    <w:rsid w:val="00E94601"/>
    <w:rsid w:val="00E956D7"/>
    <w:rsid w:val="00E97C97"/>
    <w:rsid w:val="00EA03CD"/>
    <w:rsid w:val="00EA107B"/>
    <w:rsid w:val="00EA118B"/>
    <w:rsid w:val="00EA16CC"/>
    <w:rsid w:val="00EA1CE3"/>
    <w:rsid w:val="00EA3A72"/>
    <w:rsid w:val="00EA4327"/>
    <w:rsid w:val="00EA667C"/>
    <w:rsid w:val="00EA6F8F"/>
    <w:rsid w:val="00EB06BE"/>
    <w:rsid w:val="00EB1065"/>
    <w:rsid w:val="00EB188F"/>
    <w:rsid w:val="00EB21A5"/>
    <w:rsid w:val="00EB2E7C"/>
    <w:rsid w:val="00EB3B89"/>
    <w:rsid w:val="00EB4581"/>
    <w:rsid w:val="00EB57F9"/>
    <w:rsid w:val="00EB6110"/>
    <w:rsid w:val="00EB67ED"/>
    <w:rsid w:val="00EB6C99"/>
    <w:rsid w:val="00EC2C07"/>
    <w:rsid w:val="00EC3C89"/>
    <w:rsid w:val="00EC6351"/>
    <w:rsid w:val="00EC6CC2"/>
    <w:rsid w:val="00ED1D49"/>
    <w:rsid w:val="00ED20D9"/>
    <w:rsid w:val="00ED2817"/>
    <w:rsid w:val="00ED3BFE"/>
    <w:rsid w:val="00ED4120"/>
    <w:rsid w:val="00ED42A9"/>
    <w:rsid w:val="00ED6013"/>
    <w:rsid w:val="00ED63B2"/>
    <w:rsid w:val="00ED7CC2"/>
    <w:rsid w:val="00EE12B3"/>
    <w:rsid w:val="00EE19A5"/>
    <w:rsid w:val="00EE1A0F"/>
    <w:rsid w:val="00EE6DB0"/>
    <w:rsid w:val="00EF0991"/>
    <w:rsid w:val="00EF1941"/>
    <w:rsid w:val="00EF28C7"/>
    <w:rsid w:val="00EF4958"/>
    <w:rsid w:val="00EF4D91"/>
    <w:rsid w:val="00EF5ADA"/>
    <w:rsid w:val="00EF7810"/>
    <w:rsid w:val="00F00DB3"/>
    <w:rsid w:val="00F01C91"/>
    <w:rsid w:val="00F02387"/>
    <w:rsid w:val="00F0243F"/>
    <w:rsid w:val="00F0354E"/>
    <w:rsid w:val="00F04253"/>
    <w:rsid w:val="00F04DB0"/>
    <w:rsid w:val="00F06940"/>
    <w:rsid w:val="00F06E80"/>
    <w:rsid w:val="00F112D0"/>
    <w:rsid w:val="00F126E0"/>
    <w:rsid w:val="00F1351B"/>
    <w:rsid w:val="00F16904"/>
    <w:rsid w:val="00F16DBD"/>
    <w:rsid w:val="00F177C6"/>
    <w:rsid w:val="00F20FF4"/>
    <w:rsid w:val="00F22652"/>
    <w:rsid w:val="00F22FB5"/>
    <w:rsid w:val="00F2304F"/>
    <w:rsid w:val="00F23F28"/>
    <w:rsid w:val="00F303D0"/>
    <w:rsid w:val="00F30551"/>
    <w:rsid w:val="00F30FAC"/>
    <w:rsid w:val="00F323BB"/>
    <w:rsid w:val="00F32DE1"/>
    <w:rsid w:val="00F332D6"/>
    <w:rsid w:val="00F33FB3"/>
    <w:rsid w:val="00F348D2"/>
    <w:rsid w:val="00F36307"/>
    <w:rsid w:val="00F40130"/>
    <w:rsid w:val="00F41E39"/>
    <w:rsid w:val="00F43090"/>
    <w:rsid w:val="00F43E56"/>
    <w:rsid w:val="00F441E4"/>
    <w:rsid w:val="00F449AF"/>
    <w:rsid w:val="00F44DFB"/>
    <w:rsid w:val="00F44F24"/>
    <w:rsid w:val="00F45EBE"/>
    <w:rsid w:val="00F46B59"/>
    <w:rsid w:val="00F51F27"/>
    <w:rsid w:val="00F52961"/>
    <w:rsid w:val="00F53E43"/>
    <w:rsid w:val="00F57138"/>
    <w:rsid w:val="00F5762D"/>
    <w:rsid w:val="00F6071D"/>
    <w:rsid w:val="00F60C5A"/>
    <w:rsid w:val="00F6101A"/>
    <w:rsid w:val="00F62988"/>
    <w:rsid w:val="00F630E7"/>
    <w:rsid w:val="00F6418C"/>
    <w:rsid w:val="00F642E5"/>
    <w:rsid w:val="00F64800"/>
    <w:rsid w:val="00F6697E"/>
    <w:rsid w:val="00F67028"/>
    <w:rsid w:val="00F67405"/>
    <w:rsid w:val="00F6787B"/>
    <w:rsid w:val="00F70258"/>
    <w:rsid w:val="00F707C1"/>
    <w:rsid w:val="00F71972"/>
    <w:rsid w:val="00F80BEA"/>
    <w:rsid w:val="00F81481"/>
    <w:rsid w:val="00F835EA"/>
    <w:rsid w:val="00F83AC2"/>
    <w:rsid w:val="00F850E8"/>
    <w:rsid w:val="00F86C2F"/>
    <w:rsid w:val="00F86E16"/>
    <w:rsid w:val="00F878EB"/>
    <w:rsid w:val="00F90DD7"/>
    <w:rsid w:val="00F90E03"/>
    <w:rsid w:val="00F9137F"/>
    <w:rsid w:val="00F91EA2"/>
    <w:rsid w:val="00F92B3B"/>
    <w:rsid w:val="00F9346E"/>
    <w:rsid w:val="00F93B91"/>
    <w:rsid w:val="00F94825"/>
    <w:rsid w:val="00F948B8"/>
    <w:rsid w:val="00F94C5A"/>
    <w:rsid w:val="00F963FA"/>
    <w:rsid w:val="00F966BC"/>
    <w:rsid w:val="00F968A6"/>
    <w:rsid w:val="00FA0273"/>
    <w:rsid w:val="00FA0BC3"/>
    <w:rsid w:val="00FA1920"/>
    <w:rsid w:val="00FA3BD8"/>
    <w:rsid w:val="00FA55BA"/>
    <w:rsid w:val="00FA57A3"/>
    <w:rsid w:val="00FB193B"/>
    <w:rsid w:val="00FB2791"/>
    <w:rsid w:val="00FB3108"/>
    <w:rsid w:val="00FB3BBA"/>
    <w:rsid w:val="00FB6EAD"/>
    <w:rsid w:val="00FB7D04"/>
    <w:rsid w:val="00FC1197"/>
    <w:rsid w:val="00FC1381"/>
    <w:rsid w:val="00FC1431"/>
    <w:rsid w:val="00FC144A"/>
    <w:rsid w:val="00FC244D"/>
    <w:rsid w:val="00FC4BDC"/>
    <w:rsid w:val="00FC4BE0"/>
    <w:rsid w:val="00FC5460"/>
    <w:rsid w:val="00FC556F"/>
    <w:rsid w:val="00FC6DEE"/>
    <w:rsid w:val="00FD09E3"/>
    <w:rsid w:val="00FD13DE"/>
    <w:rsid w:val="00FD279A"/>
    <w:rsid w:val="00FD2A89"/>
    <w:rsid w:val="00FD3977"/>
    <w:rsid w:val="00FD3AD3"/>
    <w:rsid w:val="00FD436F"/>
    <w:rsid w:val="00FD5068"/>
    <w:rsid w:val="00FD5308"/>
    <w:rsid w:val="00FD7DAD"/>
    <w:rsid w:val="00FE0691"/>
    <w:rsid w:val="00FE09B2"/>
    <w:rsid w:val="00FE2AAA"/>
    <w:rsid w:val="00FE3068"/>
    <w:rsid w:val="00FE3CEB"/>
    <w:rsid w:val="00FE3D9E"/>
    <w:rsid w:val="00FE5B16"/>
    <w:rsid w:val="00FE6427"/>
    <w:rsid w:val="00FE7760"/>
    <w:rsid w:val="00FE77D2"/>
    <w:rsid w:val="00FE7AAB"/>
    <w:rsid w:val="00FF0378"/>
    <w:rsid w:val="00FF0739"/>
    <w:rsid w:val="00FF3264"/>
    <w:rsid w:val="00FF3AA7"/>
    <w:rsid w:val="00FF3ECE"/>
    <w:rsid w:val="00FF4197"/>
    <w:rsid w:val="00FF5C0A"/>
    <w:rsid w:val="00FF71FF"/>
    <w:rsid w:val="0118C945"/>
    <w:rsid w:val="01809368"/>
    <w:rsid w:val="01821986"/>
    <w:rsid w:val="02684DA4"/>
    <w:rsid w:val="03168230"/>
    <w:rsid w:val="04506A07"/>
    <w:rsid w:val="04ABC5DB"/>
    <w:rsid w:val="04E25ED7"/>
    <w:rsid w:val="055F8F22"/>
    <w:rsid w:val="0567B922"/>
    <w:rsid w:val="059AE271"/>
    <w:rsid w:val="05F6A919"/>
    <w:rsid w:val="06BE5E77"/>
    <w:rsid w:val="0819423F"/>
    <w:rsid w:val="0857B66D"/>
    <w:rsid w:val="090126CE"/>
    <w:rsid w:val="091FEAAE"/>
    <w:rsid w:val="0D0E6B3D"/>
    <w:rsid w:val="0D93A531"/>
    <w:rsid w:val="0E9874E2"/>
    <w:rsid w:val="0EAA3B9E"/>
    <w:rsid w:val="0F2DB296"/>
    <w:rsid w:val="0F3A1077"/>
    <w:rsid w:val="0F4826A4"/>
    <w:rsid w:val="0F7603D5"/>
    <w:rsid w:val="100EBAF9"/>
    <w:rsid w:val="1110F63C"/>
    <w:rsid w:val="1136DA95"/>
    <w:rsid w:val="11D015A4"/>
    <w:rsid w:val="11E1DC60"/>
    <w:rsid w:val="124A25E2"/>
    <w:rsid w:val="12F2A41D"/>
    <w:rsid w:val="1321AC2D"/>
    <w:rsid w:val="14F4DC65"/>
    <w:rsid w:val="151103B7"/>
    <w:rsid w:val="15197D22"/>
    <w:rsid w:val="15B86E22"/>
    <w:rsid w:val="17793765"/>
    <w:rsid w:val="178115BA"/>
    <w:rsid w:val="17BFAF38"/>
    <w:rsid w:val="17DA3BF0"/>
    <w:rsid w:val="1818DFCD"/>
    <w:rsid w:val="18DA0FA3"/>
    <w:rsid w:val="18EE1799"/>
    <w:rsid w:val="1A703CAD"/>
    <w:rsid w:val="1ADDBCDB"/>
    <w:rsid w:val="1AEB31AF"/>
    <w:rsid w:val="1B36CA46"/>
    <w:rsid w:val="1B888CD0"/>
    <w:rsid w:val="1BAC796F"/>
    <w:rsid w:val="1E52F6EC"/>
    <w:rsid w:val="1EEEB7A6"/>
    <w:rsid w:val="20328317"/>
    <w:rsid w:val="20E5C398"/>
    <w:rsid w:val="20F3216A"/>
    <w:rsid w:val="21300864"/>
    <w:rsid w:val="216C6879"/>
    <w:rsid w:val="217E5049"/>
    <w:rsid w:val="2267C98C"/>
    <w:rsid w:val="259F6A4E"/>
    <w:rsid w:val="260356A9"/>
    <w:rsid w:val="26E94859"/>
    <w:rsid w:val="277B1CCA"/>
    <w:rsid w:val="2797C147"/>
    <w:rsid w:val="279F270A"/>
    <w:rsid w:val="27A6CA97"/>
    <w:rsid w:val="287D6A63"/>
    <w:rsid w:val="292C36E5"/>
    <w:rsid w:val="2AB2BD8C"/>
    <w:rsid w:val="2B122D06"/>
    <w:rsid w:val="2C3063C5"/>
    <w:rsid w:val="2D2575DF"/>
    <w:rsid w:val="2E3C1098"/>
    <w:rsid w:val="2E518E7D"/>
    <w:rsid w:val="2EB9CFFB"/>
    <w:rsid w:val="2F4EF711"/>
    <w:rsid w:val="2F680487"/>
    <w:rsid w:val="2F862EAF"/>
    <w:rsid w:val="2F96BFD8"/>
    <w:rsid w:val="2FA93148"/>
    <w:rsid w:val="3095E46C"/>
    <w:rsid w:val="3121FF10"/>
    <w:rsid w:val="319E3DEC"/>
    <w:rsid w:val="3296D68B"/>
    <w:rsid w:val="32E481BD"/>
    <w:rsid w:val="3303DD83"/>
    <w:rsid w:val="33CCB269"/>
    <w:rsid w:val="340534FB"/>
    <w:rsid w:val="343B75AA"/>
    <w:rsid w:val="34476E27"/>
    <w:rsid w:val="34E8DF04"/>
    <w:rsid w:val="3580D9E8"/>
    <w:rsid w:val="35A1C23F"/>
    <w:rsid w:val="36437805"/>
    <w:rsid w:val="366DE1CD"/>
    <w:rsid w:val="36BD5901"/>
    <w:rsid w:val="37AAB255"/>
    <w:rsid w:val="37DF4866"/>
    <w:rsid w:val="37E7F1E8"/>
    <w:rsid w:val="38592962"/>
    <w:rsid w:val="3998D963"/>
    <w:rsid w:val="3A5C890F"/>
    <w:rsid w:val="3B16E928"/>
    <w:rsid w:val="3B207E29"/>
    <w:rsid w:val="3B433404"/>
    <w:rsid w:val="3B65EECB"/>
    <w:rsid w:val="3B7F577C"/>
    <w:rsid w:val="3D040800"/>
    <w:rsid w:val="3D6E9D61"/>
    <w:rsid w:val="3E335EB7"/>
    <w:rsid w:val="4054138C"/>
    <w:rsid w:val="409EE7CB"/>
    <w:rsid w:val="416AFF79"/>
    <w:rsid w:val="417B2358"/>
    <w:rsid w:val="41A3F4BF"/>
    <w:rsid w:val="4278A10A"/>
    <w:rsid w:val="429D9A7C"/>
    <w:rsid w:val="429FB204"/>
    <w:rsid w:val="42DBE0C1"/>
    <w:rsid w:val="43155ACF"/>
    <w:rsid w:val="4339B457"/>
    <w:rsid w:val="43C64369"/>
    <w:rsid w:val="43D29811"/>
    <w:rsid w:val="44D0809B"/>
    <w:rsid w:val="450043F3"/>
    <w:rsid w:val="45A001BD"/>
    <w:rsid w:val="46134169"/>
    <w:rsid w:val="461D664C"/>
    <w:rsid w:val="46C8046B"/>
    <w:rsid w:val="46FC9B9E"/>
    <w:rsid w:val="476B094B"/>
    <w:rsid w:val="47B936AD"/>
    <w:rsid w:val="48B3FE7E"/>
    <w:rsid w:val="491E1930"/>
    <w:rsid w:val="4989DA2C"/>
    <w:rsid w:val="49AD0C2A"/>
    <w:rsid w:val="4A130B13"/>
    <w:rsid w:val="4A6B11A2"/>
    <w:rsid w:val="4AB9E991"/>
    <w:rsid w:val="4AC69669"/>
    <w:rsid w:val="4B090E6B"/>
    <w:rsid w:val="4BDAB599"/>
    <w:rsid w:val="4C55B9F2"/>
    <w:rsid w:val="4D620078"/>
    <w:rsid w:val="4D6D7435"/>
    <w:rsid w:val="4DF2C50E"/>
    <w:rsid w:val="4E82EFAB"/>
    <w:rsid w:val="4F4DFEFE"/>
    <w:rsid w:val="4F656D1F"/>
    <w:rsid w:val="4F7D21E3"/>
    <w:rsid w:val="4FDB8104"/>
    <w:rsid w:val="51F0AD7D"/>
    <w:rsid w:val="52148B12"/>
    <w:rsid w:val="52410BF7"/>
    <w:rsid w:val="527205BD"/>
    <w:rsid w:val="53232650"/>
    <w:rsid w:val="53E10775"/>
    <w:rsid w:val="543861DC"/>
    <w:rsid w:val="5484151A"/>
    <w:rsid w:val="5488A166"/>
    <w:rsid w:val="54E4624F"/>
    <w:rsid w:val="55AA965F"/>
    <w:rsid w:val="55DFB619"/>
    <w:rsid w:val="564980AD"/>
    <w:rsid w:val="56EC6C68"/>
    <w:rsid w:val="584CA208"/>
    <w:rsid w:val="58B17DEC"/>
    <w:rsid w:val="59BBCDF3"/>
    <w:rsid w:val="59C00F65"/>
    <w:rsid w:val="5A3BE0A5"/>
    <w:rsid w:val="5A4DE7DF"/>
    <w:rsid w:val="5B3E4FA1"/>
    <w:rsid w:val="5B72B1B2"/>
    <w:rsid w:val="5C5127D5"/>
    <w:rsid w:val="5CAD14B9"/>
    <w:rsid w:val="5D5FF344"/>
    <w:rsid w:val="5D970BD1"/>
    <w:rsid w:val="5DFC51E0"/>
    <w:rsid w:val="5DFDD272"/>
    <w:rsid w:val="5E6CAB5A"/>
    <w:rsid w:val="5EAC32E8"/>
    <w:rsid w:val="60BBCDDB"/>
    <w:rsid w:val="60F929FB"/>
    <w:rsid w:val="61ADB77B"/>
    <w:rsid w:val="6294FA5C"/>
    <w:rsid w:val="62DFBD5F"/>
    <w:rsid w:val="62E30CC6"/>
    <w:rsid w:val="64223D68"/>
    <w:rsid w:val="64895B4A"/>
    <w:rsid w:val="649745D3"/>
    <w:rsid w:val="64C42642"/>
    <w:rsid w:val="650D8D6C"/>
    <w:rsid w:val="65502825"/>
    <w:rsid w:val="661A5CDE"/>
    <w:rsid w:val="6634DC9C"/>
    <w:rsid w:val="66D04FBA"/>
    <w:rsid w:val="66FD4FF5"/>
    <w:rsid w:val="687F824D"/>
    <w:rsid w:val="68DED291"/>
    <w:rsid w:val="69B8C960"/>
    <w:rsid w:val="6ABC97D1"/>
    <w:rsid w:val="6B1BB99A"/>
    <w:rsid w:val="6D0195C4"/>
    <w:rsid w:val="6EC81A6B"/>
    <w:rsid w:val="6F41F23D"/>
    <w:rsid w:val="70117DD0"/>
    <w:rsid w:val="70B696E1"/>
    <w:rsid w:val="70E4D8E7"/>
    <w:rsid w:val="711E1F76"/>
    <w:rsid w:val="7256068E"/>
    <w:rsid w:val="7265E714"/>
    <w:rsid w:val="726EE8A3"/>
    <w:rsid w:val="73491E92"/>
    <w:rsid w:val="73E100BF"/>
    <w:rsid w:val="74077E41"/>
    <w:rsid w:val="742C4017"/>
    <w:rsid w:val="75969010"/>
    <w:rsid w:val="7643F9D2"/>
    <w:rsid w:val="7646C24D"/>
    <w:rsid w:val="765B70F4"/>
    <w:rsid w:val="7855DA27"/>
    <w:rsid w:val="786A505D"/>
    <w:rsid w:val="7943791D"/>
    <w:rsid w:val="79E20981"/>
    <w:rsid w:val="7A8E255C"/>
    <w:rsid w:val="7AC9DDF2"/>
    <w:rsid w:val="7B42C2CF"/>
    <w:rsid w:val="7B5FF166"/>
    <w:rsid w:val="7C816FB2"/>
    <w:rsid w:val="7CCDE539"/>
    <w:rsid w:val="7D3FB025"/>
    <w:rsid w:val="7D84E55C"/>
    <w:rsid w:val="7D94DC80"/>
    <w:rsid w:val="7E449938"/>
    <w:rsid w:val="7E498C92"/>
    <w:rsid w:val="7EBF12B1"/>
    <w:rsid w:val="7F167DCD"/>
    <w:rsid w:val="7F4B5E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DEB6"/>
  <w15:docId w15:val="{2FDFB452-AF2F-411D-9F42-A7FBB48B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75F"/>
    <w:pPr>
      <w:spacing w:after="0" w:line="240" w:lineRule="auto"/>
    </w:pPr>
    <w:rPr>
      <w:rFonts w:ascii="Times New Roman" w:eastAsia="Times New Roman" w:hAnsi="Times New Roman" w:cs="Times New Roman"/>
      <w:sz w:val="24"/>
      <w:szCs w:val="24"/>
      <w:lang w:eastAsia="nb-NO"/>
    </w:rPr>
  </w:style>
  <w:style w:type="paragraph" w:styleId="Heading1">
    <w:name w:val="heading 1"/>
    <w:basedOn w:val="Normal"/>
    <w:next w:val="Normal"/>
    <w:link w:val="Heading1Char"/>
    <w:qFormat/>
    <w:rsid w:val="00B612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269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6576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9075F"/>
  </w:style>
  <w:style w:type="paragraph" w:styleId="Header">
    <w:name w:val="header"/>
    <w:basedOn w:val="Normal"/>
    <w:link w:val="HeaderChar"/>
    <w:rsid w:val="00B9075F"/>
    <w:pPr>
      <w:tabs>
        <w:tab w:val="center" w:pos="4536"/>
        <w:tab w:val="right" w:pos="9072"/>
      </w:tabs>
    </w:pPr>
    <w:rPr>
      <w:szCs w:val="20"/>
    </w:rPr>
  </w:style>
  <w:style w:type="character" w:customStyle="1" w:styleId="HeaderChar">
    <w:name w:val="Header Char"/>
    <w:basedOn w:val="DefaultParagraphFont"/>
    <w:link w:val="Header"/>
    <w:rsid w:val="00B9075F"/>
    <w:rPr>
      <w:rFonts w:ascii="Times New Roman" w:eastAsia="Times New Roman" w:hAnsi="Times New Roman" w:cs="Times New Roman"/>
      <w:sz w:val="24"/>
      <w:szCs w:val="20"/>
      <w:lang w:eastAsia="nb-NO"/>
    </w:rPr>
  </w:style>
  <w:style w:type="paragraph" w:styleId="Footer">
    <w:name w:val="footer"/>
    <w:basedOn w:val="Normal"/>
    <w:link w:val="FooterChar"/>
    <w:uiPriority w:val="99"/>
    <w:rsid w:val="00B9075F"/>
    <w:pPr>
      <w:tabs>
        <w:tab w:val="center" w:pos="4536"/>
        <w:tab w:val="right" w:pos="9072"/>
      </w:tabs>
    </w:pPr>
  </w:style>
  <w:style w:type="character" w:customStyle="1" w:styleId="FooterChar">
    <w:name w:val="Footer Char"/>
    <w:basedOn w:val="DefaultParagraphFont"/>
    <w:link w:val="Footer"/>
    <w:uiPriority w:val="99"/>
    <w:rsid w:val="00B9075F"/>
    <w:rPr>
      <w:rFonts w:ascii="Times New Roman" w:eastAsia="Times New Roman" w:hAnsi="Times New Roman" w:cs="Times New Roman"/>
      <w:sz w:val="24"/>
      <w:szCs w:val="24"/>
      <w:lang w:eastAsia="nb-NO"/>
    </w:rPr>
  </w:style>
  <w:style w:type="character" w:styleId="Hyperlink">
    <w:name w:val="Hyperlink"/>
    <w:basedOn w:val="DefaultParagraphFont"/>
    <w:rsid w:val="00B9075F"/>
    <w:rPr>
      <w:color w:val="0000FF"/>
      <w:u w:val="single"/>
    </w:rPr>
  </w:style>
  <w:style w:type="paragraph" w:styleId="BalloonText">
    <w:name w:val="Balloon Text"/>
    <w:basedOn w:val="Normal"/>
    <w:link w:val="BalloonTextChar"/>
    <w:uiPriority w:val="99"/>
    <w:semiHidden/>
    <w:unhideWhenUsed/>
    <w:rsid w:val="00B9075F"/>
    <w:rPr>
      <w:rFonts w:ascii="Tahoma" w:hAnsi="Tahoma" w:cs="Tahoma"/>
      <w:sz w:val="16"/>
      <w:szCs w:val="16"/>
    </w:rPr>
  </w:style>
  <w:style w:type="character" w:customStyle="1" w:styleId="BalloonTextChar">
    <w:name w:val="Balloon Text Char"/>
    <w:basedOn w:val="DefaultParagraphFont"/>
    <w:link w:val="BalloonText"/>
    <w:uiPriority w:val="99"/>
    <w:semiHidden/>
    <w:rsid w:val="00B9075F"/>
    <w:rPr>
      <w:rFonts w:ascii="Tahoma" w:eastAsia="Times New Roman" w:hAnsi="Tahoma" w:cs="Tahoma"/>
      <w:sz w:val="16"/>
      <w:szCs w:val="16"/>
      <w:lang w:eastAsia="nb-NO"/>
    </w:rPr>
  </w:style>
  <w:style w:type="character" w:customStyle="1" w:styleId="Heading1Char">
    <w:name w:val="Heading 1 Char"/>
    <w:basedOn w:val="DefaultParagraphFont"/>
    <w:link w:val="Heading1"/>
    <w:rsid w:val="00B612C8"/>
    <w:rPr>
      <w:rFonts w:ascii="Cambria" w:eastAsia="Times New Roman" w:hAnsi="Cambria" w:cs="Times New Roman"/>
      <w:b/>
      <w:bCs/>
      <w:kern w:val="32"/>
      <w:sz w:val="32"/>
      <w:szCs w:val="32"/>
      <w:lang w:eastAsia="nb-NO"/>
    </w:rPr>
  </w:style>
  <w:style w:type="paragraph" w:customStyle="1" w:styleId="Default">
    <w:name w:val="Default"/>
    <w:rsid w:val="00B612C8"/>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NoSpacing">
    <w:name w:val="No Spacing"/>
    <w:link w:val="NoSpacingChar"/>
    <w:uiPriority w:val="1"/>
    <w:qFormat/>
    <w:rsid w:val="00B612C8"/>
    <w:pPr>
      <w:spacing w:after="0" w:line="240" w:lineRule="auto"/>
    </w:pPr>
    <w:rPr>
      <w:rFonts w:ascii="Arial" w:eastAsia="Calibri" w:hAnsi="Arial" w:cs="Times New Roman"/>
    </w:rPr>
  </w:style>
  <w:style w:type="paragraph" w:customStyle="1" w:styleId="mortaga">
    <w:name w:val="mortag_a"/>
    <w:basedOn w:val="Normal"/>
    <w:rsid w:val="00B612C8"/>
    <w:pPr>
      <w:spacing w:after="158"/>
    </w:pPr>
  </w:style>
  <w:style w:type="character" w:customStyle="1" w:styleId="NoSpacingChar">
    <w:name w:val="No Spacing Char"/>
    <w:link w:val="NoSpacing"/>
    <w:uiPriority w:val="1"/>
    <w:rsid w:val="00B612C8"/>
    <w:rPr>
      <w:rFonts w:ascii="Arial" w:eastAsia="Calibri" w:hAnsi="Arial" w:cs="Times New Roman"/>
    </w:rPr>
  </w:style>
  <w:style w:type="character" w:customStyle="1" w:styleId="CommentTextChar">
    <w:name w:val="Comment Text Char"/>
    <w:link w:val="CommentText"/>
    <w:uiPriority w:val="99"/>
    <w:rsid w:val="00B612C8"/>
  </w:style>
  <w:style w:type="paragraph" w:styleId="CommentText">
    <w:name w:val="annotation text"/>
    <w:basedOn w:val="Normal"/>
    <w:link w:val="CommentTextChar"/>
    <w:uiPriority w:val="99"/>
    <w:rsid w:val="00B612C8"/>
    <w:pPr>
      <w:jc w:val="both"/>
    </w:pPr>
    <w:rPr>
      <w:rFonts w:asciiTheme="minorHAnsi" w:eastAsiaTheme="minorHAnsi" w:hAnsiTheme="minorHAnsi" w:cstheme="minorBidi"/>
      <w:sz w:val="22"/>
      <w:szCs w:val="22"/>
      <w:lang w:eastAsia="en-US"/>
    </w:rPr>
  </w:style>
  <w:style w:type="character" w:customStyle="1" w:styleId="MerknadstekstTegn1">
    <w:name w:val="Merknadstekst Tegn1"/>
    <w:basedOn w:val="DefaultParagraphFont"/>
    <w:uiPriority w:val="99"/>
    <w:semiHidden/>
    <w:rsid w:val="00B612C8"/>
    <w:rPr>
      <w:rFonts w:ascii="Times New Roman" w:eastAsia="Times New Roman" w:hAnsi="Times New Roman" w:cs="Times New Roman"/>
      <w:sz w:val="20"/>
      <w:szCs w:val="20"/>
      <w:lang w:eastAsia="nb-NO"/>
    </w:rPr>
  </w:style>
  <w:style w:type="paragraph" w:styleId="NormalWeb">
    <w:name w:val="Normal (Web)"/>
    <w:basedOn w:val="Normal"/>
    <w:uiPriority w:val="99"/>
    <w:rsid w:val="00B612C8"/>
    <w:pPr>
      <w:spacing w:before="90" w:after="90"/>
    </w:pPr>
    <w:rPr>
      <w:color w:val="000000"/>
    </w:rPr>
  </w:style>
  <w:style w:type="character" w:customStyle="1" w:styleId="paragrafvalue2">
    <w:name w:val="paragrafvalue2"/>
    <w:rsid w:val="00B612C8"/>
    <w:rPr>
      <w:b/>
      <w:bCs/>
    </w:rPr>
  </w:style>
  <w:style w:type="paragraph" w:styleId="FootnoteText">
    <w:name w:val="footnote text"/>
    <w:basedOn w:val="Normal"/>
    <w:link w:val="FootnoteTextChar"/>
    <w:rsid w:val="00B612C8"/>
    <w:rPr>
      <w:sz w:val="20"/>
      <w:szCs w:val="20"/>
    </w:rPr>
  </w:style>
  <w:style w:type="character" w:customStyle="1" w:styleId="FootnoteTextChar">
    <w:name w:val="Footnote Text Char"/>
    <w:basedOn w:val="DefaultParagraphFont"/>
    <w:link w:val="FootnoteText"/>
    <w:rsid w:val="00B612C8"/>
    <w:rPr>
      <w:rFonts w:ascii="Times New Roman" w:eastAsia="Times New Roman" w:hAnsi="Times New Roman" w:cs="Times New Roman"/>
      <w:sz w:val="20"/>
      <w:szCs w:val="20"/>
      <w:lang w:eastAsia="nb-NO"/>
    </w:rPr>
  </w:style>
  <w:style w:type="character" w:styleId="FootnoteReference">
    <w:name w:val="footnote reference"/>
    <w:basedOn w:val="DefaultParagraphFont"/>
    <w:rsid w:val="00B612C8"/>
    <w:rPr>
      <w:vertAlign w:val="superscript"/>
    </w:rPr>
  </w:style>
  <w:style w:type="paragraph" w:customStyle="1" w:styleId="paragraph">
    <w:name w:val="paragraph"/>
    <w:basedOn w:val="Normal"/>
    <w:rsid w:val="00B612C8"/>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rsid w:val="005269F5"/>
    <w:rPr>
      <w:rFonts w:asciiTheme="majorHAnsi" w:eastAsiaTheme="majorEastAsia" w:hAnsiTheme="majorHAnsi" w:cstheme="majorBidi"/>
      <w:color w:val="365F91" w:themeColor="accent1" w:themeShade="BF"/>
      <w:sz w:val="26"/>
      <w:szCs w:val="26"/>
      <w:lang w:eastAsia="nb-NO"/>
    </w:rPr>
  </w:style>
  <w:style w:type="paragraph" w:styleId="ListParagraph">
    <w:name w:val="List Paragraph"/>
    <w:basedOn w:val="Normal"/>
    <w:uiPriority w:val="34"/>
    <w:qFormat/>
    <w:rsid w:val="003C6433"/>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3B5A"/>
    <w:pPr>
      <w:spacing w:after="0"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5030D8"/>
    <w:rPr>
      <w:color w:val="605E5C"/>
      <w:shd w:val="clear" w:color="auto" w:fill="E1DFDD"/>
    </w:rPr>
  </w:style>
  <w:style w:type="character" w:styleId="FollowedHyperlink">
    <w:name w:val="FollowedHyperlink"/>
    <w:basedOn w:val="DefaultParagraphFont"/>
    <w:uiPriority w:val="99"/>
    <w:semiHidden/>
    <w:unhideWhenUsed/>
    <w:rsid w:val="00F00DB3"/>
    <w:rPr>
      <w:color w:val="800080" w:themeColor="followedHyperlink"/>
      <w:u w:val="single"/>
    </w:rPr>
  </w:style>
  <w:style w:type="character" w:customStyle="1" w:styleId="Heading3Char">
    <w:name w:val="Heading 3 Char"/>
    <w:basedOn w:val="DefaultParagraphFont"/>
    <w:link w:val="Heading3"/>
    <w:uiPriority w:val="9"/>
    <w:semiHidden/>
    <w:rsid w:val="00A65764"/>
    <w:rPr>
      <w:rFonts w:asciiTheme="majorHAnsi" w:eastAsiaTheme="majorEastAsia" w:hAnsiTheme="majorHAnsi" w:cstheme="majorBidi"/>
      <w:color w:val="243F60" w:themeColor="accent1" w:themeShade="7F"/>
      <w:sz w:val="24"/>
      <w:szCs w:val="24"/>
      <w:lang w:eastAsia="nb-NO"/>
    </w:rPr>
  </w:style>
  <w:style w:type="character" w:styleId="Emphasis">
    <w:name w:val="Emphasis"/>
    <w:basedOn w:val="DefaultParagraphFont"/>
    <w:uiPriority w:val="20"/>
    <w:qFormat/>
    <w:rsid w:val="006436D7"/>
    <w:rPr>
      <w:i/>
      <w:iCs/>
    </w:rPr>
  </w:style>
  <w:style w:type="character" w:customStyle="1" w:styleId="normaltextrun">
    <w:name w:val="normaltextrun"/>
    <w:basedOn w:val="DefaultParagraphFont"/>
    <w:rsid w:val="00E74614"/>
  </w:style>
  <w:style w:type="character" w:customStyle="1" w:styleId="eop">
    <w:name w:val="eop"/>
    <w:basedOn w:val="DefaultParagraphFont"/>
    <w:rsid w:val="00E74614"/>
  </w:style>
  <w:style w:type="character" w:customStyle="1" w:styleId="spellingerror">
    <w:name w:val="spellingerror"/>
    <w:basedOn w:val="DefaultParagraphFont"/>
    <w:rsid w:val="00E74614"/>
  </w:style>
  <w:style w:type="paragraph" w:styleId="CommentSubject">
    <w:name w:val="annotation subject"/>
    <w:basedOn w:val="CommentText"/>
    <w:next w:val="CommentText"/>
    <w:link w:val="CommentSubjectChar"/>
    <w:uiPriority w:val="99"/>
    <w:semiHidden/>
    <w:unhideWhenUsed/>
    <w:rsid w:val="007F7387"/>
    <w:pPr>
      <w:jc w:val="left"/>
    </w:pPr>
    <w:rPr>
      <w:rFonts w:ascii="Times New Roman" w:eastAsia="Times New Roman" w:hAnsi="Times New Roman" w:cs="Times New Roman"/>
      <w:b/>
      <w:bCs/>
      <w:sz w:val="20"/>
      <w:szCs w:val="20"/>
      <w:lang w:eastAsia="nb-NO"/>
    </w:rPr>
  </w:style>
  <w:style w:type="character" w:customStyle="1" w:styleId="CommentSubjectChar">
    <w:name w:val="Comment Subject Char"/>
    <w:basedOn w:val="CommentTextChar"/>
    <w:link w:val="CommentSubject"/>
    <w:uiPriority w:val="99"/>
    <w:semiHidden/>
    <w:rsid w:val="007F7387"/>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2637">
      <w:bodyDiv w:val="1"/>
      <w:marLeft w:val="0"/>
      <w:marRight w:val="0"/>
      <w:marTop w:val="0"/>
      <w:marBottom w:val="0"/>
      <w:divBdr>
        <w:top w:val="none" w:sz="0" w:space="0" w:color="auto"/>
        <w:left w:val="none" w:sz="0" w:space="0" w:color="auto"/>
        <w:bottom w:val="none" w:sz="0" w:space="0" w:color="auto"/>
        <w:right w:val="none" w:sz="0" w:space="0" w:color="auto"/>
      </w:divBdr>
    </w:div>
    <w:div w:id="46222155">
      <w:bodyDiv w:val="1"/>
      <w:marLeft w:val="0"/>
      <w:marRight w:val="0"/>
      <w:marTop w:val="0"/>
      <w:marBottom w:val="0"/>
      <w:divBdr>
        <w:top w:val="none" w:sz="0" w:space="0" w:color="auto"/>
        <w:left w:val="none" w:sz="0" w:space="0" w:color="auto"/>
        <w:bottom w:val="none" w:sz="0" w:space="0" w:color="auto"/>
        <w:right w:val="none" w:sz="0" w:space="0" w:color="auto"/>
      </w:divBdr>
    </w:div>
    <w:div w:id="93324744">
      <w:bodyDiv w:val="1"/>
      <w:marLeft w:val="0"/>
      <w:marRight w:val="0"/>
      <w:marTop w:val="0"/>
      <w:marBottom w:val="0"/>
      <w:divBdr>
        <w:top w:val="none" w:sz="0" w:space="0" w:color="auto"/>
        <w:left w:val="none" w:sz="0" w:space="0" w:color="auto"/>
        <w:bottom w:val="none" w:sz="0" w:space="0" w:color="auto"/>
        <w:right w:val="none" w:sz="0" w:space="0" w:color="auto"/>
      </w:divBdr>
    </w:div>
    <w:div w:id="110706214">
      <w:bodyDiv w:val="1"/>
      <w:marLeft w:val="0"/>
      <w:marRight w:val="0"/>
      <w:marTop w:val="0"/>
      <w:marBottom w:val="0"/>
      <w:divBdr>
        <w:top w:val="none" w:sz="0" w:space="0" w:color="auto"/>
        <w:left w:val="none" w:sz="0" w:space="0" w:color="auto"/>
        <w:bottom w:val="none" w:sz="0" w:space="0" w:color="auto"/>
        <w:right w:val="none" w:sz="0" w:space="0" w:color="auto"/>
      </w:divBdr>
    </w:div>
    <w:div w:id="138769752">
      <w:bodyDiv w:val="1"/>
      <w:marLeft w:val="0"/>
      <w:marRight w:val="0"/>
      <w:marTop w:val="0"/>
      <w:marBottom w:val="0"/>
      <w:divBdr>
        <w:top w:val="none" w:sz="0" w:space="0" w:color="auto"/>
        <w:left w:val="none" w:sz="0" w:space="0" w:color="auto"/>
        <w:bottom w:val="none" w:sz="0" w:space="0" w:color="auto"/>
        <w:right w:val="none" w:sz="0" w:space="0" w:color="auto"/>
      </w:divBdr>
    </w:div>
    <w:div w:id="275063227">
      <w:bodyDiv w:val="1"/>
      <w:marLeft w:val="0"/>
      <w:marRight w:val="0"/>
      <w:marTop w:val="0"/>
      <w:marBottom w:val="0"/>
      <w:divBdr>
        <w:top w:val="none" w:sz="0" w:space="0" w:color="auto"/>
        <w:left w:val="none" w:sz="0" w:space="0" w:color="auto"/>
        <w:bottom w:val="none" w:sz="0" w:space="0" w:color="auto"/>
        <w:right w:val="none" w:sz="0" w:space="0" w:color="auto"/>
      </w:divBdr>
    </w:div>
    <w:div w:id="380204359">
      <w:bodyDiv w:val="1"/>
      <w:marLeft w:val="0"/>
      <w:marRight w:val="0"/>
      <w:marTop w:val="0"/>
      <w:marBottom w:val="0"/>
      <w:divBdr>
        <w:top w:val="none" w:sz="0" w:space="0" w:color="auto"/>
        <w:left w:val="none" w:sz="0" w:space="0" w:color="auto"/>
        <w:bottom w:val="none" w:sz="0" w:space="0" w:color="auto"/>
        <w:right w:val="none" w:sz="0" w:space="0" w:color="auto"/>
      </w:divBdr>
    </w:div>
    <w:div w:id="383213296">
      <w:bodyDiv w:val="1"/>
      <w:marLeft w:val="0"/>
      <w:marRight w:val="0"/>
      <w:marTop w:val="0"/>
      <w:marBottom w:val="0"/>
      <w:divBdr>
        <w:top w:val="none" w:sz="0" w:space="0" w:color="auto"/>
        <w:left w:val="none" w:sz="0" w:space="0" w:color="auto"/>
        <w:bottom w:val="none" w:sz="0" w:space="0" w:color="auto"/>
        <w:right w:val="none" w:sz="0" w:space="0" w:color="auto"/>
      </w:divBdr>
    </w:div>
    <w:div w:id="388460755">
      <w:bodyDiv w:val="1"/>
      <w:marLeft w:val="0"/>
      <w:marRight w:val="0"/>
      <w:marTop w:val="0"/>
      <w:marBottom w:val="0"/>
      <w:divBdr>
        <w:top w:val="none" w:sz="0" w:space="0" w:color="auto"/>
        <w:left w:val="none" w:sz="0" w:space="0" w:color="auto"/>
        <w:bottom w:val="none" w:sz="0" w:space="0" w:color="auto"/>
        <w:right w:val="none" w:sz="0" w:space="0" w:color="auto"/>
      </w:divBdr>
    </w:div>
    <w:div w:id="429662890">
      <w:bodyDiv w:val="1"/>
      <w:marLeft w:val="0"/>
      <w:marRight w:val="0"/>
      <w:marTop w:val="0"/>
      <w:marBottom w:val="0"/>
      <w:divBdr>
        <w:top w:val="none" w:sz="0" w:space="0" w:color="auto"/>
        <w:left w:val="none" w:sz="0" w:space="0" w:color="auto"/>
        <w:bottom w:val="none" w:sz="0" w:space="0" w:color="auto"/>
        <w:right w:val="none" w:sz="0" w:space="0" w:color="auto"/>
      </w:divBdr>
    </w:div>
    <w:div w:id="535775116">
      <w:bodyDiv w:val="1"/>
      <w:marLeft w:val="0"/>
      <w:marRight w:val="0"/>
      <w:marTop w:val="0"/>
      <w:marBottom w:val="0"/>
      <w:divBdr>
        <w:top w:val="none" w:sz="0" w:space="0" w:color="auto"/>
        <w:left w:val="none" w:sz="0" w:space="0" w:color="auto"/>
        <w:bottom w:val="none" w:sz="0" w:space="0" w:color="auto"/>
        <w:right w:val="none" w:sz="0" w:space="0" w:color="auto"/>
      </w:divBdr>
    </w:div>
    <w:div w:id="593854434">
      <w:bodyDiv w:val="1"/>
      <w:marLeft w:val="0"/>
      <w:marRight w:val="0"/>
      <w:marTop w:val="0"/>
      <w:marBottom w:val="0"/>
      <w:divBdr>
        <w:top w:val="none" w:sz="0" w:space="0" w:color="auto"/>
        <w:left w:val="none" w:sz="0" w:space="0" w:color="auto"/>
        <w:bottom w:val="none" w:sz="0" w:space="0" w:color="auto"/>
        <w:right w:val="none" w:sz="0" w:space="0" w:color="auto"/>
      </w:divBdr>
      <w:divsChild>
        <w:div w:id="157615561">
          <w:marLeft w:val="0"/>
          <w:marRight w:val="0"/>
          <w:marTop w:val="0"/>
          <w:marBottom w:val="0"/>
          <w:divBdr>
            <w:top w:val="none" w:sz="0" w:space="0" w:color="auto"/>
            <w:left w:val="none" w:sz="0" w:space="0" w:color="auto"/>
            <w:bottom w:val="none" w:sz="0" w:space="0" w:color="auto"/>
            <w:right w:val="none" w:sz="0" w:space="0" w:color="auto"/>
          </w:divBdr>
        </w:div>
        <w:div w:id="362439668">
          <w:marLeft w:val="0"/>
          <w:marRight w:val="0"/>
          <w:marTop w:val="0"/>
          <w:marBottom w:val="0"/>
          <w:divBdr>
            <w:top w:val="none" w:sz="0" w:space="0" w:color="auto"/>
            <w:left w:val="none" w:sz="0" w:space="0" w:color="auto"/>
            <w:bottom w:val="none" w:sz="0" w:space="0" w:color="auto"/>
            <w:right w:val="none" w:sz="0" w:space="0" w:color="auto"/>
          </w:divBdr>
        </w:div>
        <w:div w:id="404761847">
          <w:marLeft w:val="0"/>
          <w:marRight w:val="0"/>
          <w:marTop w:val="0"/>
          <w:marBottom w:val="0"/>
          <w:divBdr>
            <w:top w:val="none" w:sz="0" w:space="0" w:color="auto"/>
            <w:left w:val="none" w:sz="0" w:space="0" w:color="auto"/>
            <w:bottom w:val="none" w:sz="0" w:space="0" w:color="auto"/>
            <w:right w:val="none" w:sz="0" w:space="0" w:color="auto"/>
          </w:divBdr>
        </w:div>
        <w:div w:id="461921060">
          <w:marLeft w:val="0"/>
          <w:marRight w:val="0"/>
          <w:marTop w:val="0"/>
          <w:marBottom w:val="0"/>
          <w:divBdr>
            <w:top w:val="none" w:sz="0" w:space="0" w:color="auto"/>
            <w:left w:val="none" w:sz="0" w:space="0" w:color="auto"/>
            <w:bottom w:val="none" w:sz="0" w:space="0" w:color="auto"/>
            <w:right w:val="none" w:sz="0" w:space="0" w:color="auto"/>
          </w:divBdr>
        </w:div>
        <w:div w:id="470560095">
          <w:marLeft w:val="0"/>
          <w:marRight w:val="0"/>
          <w:marTop w:val="0"/>
          <w:marBottom w:val="0"/>
          <w:divBdr>
            <w:top w:val="none" w:sz="0" w:space="0" w:color="auto"/>
            <w:left w:val="none" w:sz="0" w:space="0" w:color="auto"/>
            <w:bottom w:val="none" w:sz="0" w:space="0" w:color="auto"/>
            <w:right w:val="none" w:sz="0" w:space="0" w:color="auto"/>
          </w:divBdr>
        </w:div>
        <w:div w:id="476537452">
          <w:marLeft w:val="0"/>
          <w:marRight w:val="0"/>
          <w:marTop w:val="0"/>
          <w:marBottom w:val="0"/>
          <w:divBdr>
            <w:top w:val="none" w:sz="0" w:space="0" w:color="auto"/>
            <w:left w:val="none" w:sz="0" w:space="0" w:color="auto"/>
            <w:bottom w:val="none" w:sz="0" w:space="0" w:color="auto"/>
            <w:right w:val="none" w:sz="0" w:space="0" w:color="auto"/>
          </w:divBdr>
        </w:div>
        <w:div w:id="652417665">
          <w:marLeft w:val="0"/>
          <w:marRight w:val="0"/>
          <w:marTop w:val="0"/>
          <w:marBottom w:val="0"/>
          <w:divBdr>
            <w:top w:val="none" w:sz="0" w:space="0" w:color="auto"/>
            <w:left w:val="none" w:sz="0" w:space="0" w:color="auto"/>
            <w:bottom w:val="none" w:sz="0" w:space="0" w:color="auto"/>
            <w:right w:val="none" w:sz="0" w:space="0" w:color="auto"/>
          </w:divBdr>
        </w:div>
        <w:div w:id="877736950">
          <w:marLeft w:val="0"/>
          <w:marRight w:val="0"/>
          <w:marTop w:val="0"/>
          <w:marBottom w:val="0"/>
          <w:divBdr>
            <w:top w:val="none" w:sz="0" w:space="0" w:color="auto"/>
            <w:left w:val="none" w:sz="0" w:space="0" w:color="auto"/>
            <w:bottom w:val="none" w:sz="0" w:space="0" w:color="auto"/>
            <w:right w:val="none" w:sz="0" w:space="0" w:color="auto"/>
          </w:divBdr>
        </w:div>
        <w:div w:id="888373051">
          <w:marLeft w:val="0"/>
          <w:marRight w:val="0"/>
          <w:marTop w:val="0"/>
          <w:marBottom w:val="0"/>
          <w:divBdr>
            <w:top w:val="none" w:sz="0" w:space="0" w:color="auto"/>
            <w:left w:val="none" w:sz="0" w:space="0" w:color="auto"/>
            <w:bottom w:val="none" w:sz="0" w:space="0" w:color="auto"/>
            <w:right w:val="none" w:sz="0" w:space="0" w:color="auto"/>
          </w:divBdr>
        </w:div>
        <w:div w:id="900793033">
          <w:marLeft w:val="0"/>
          <w:marRight w:val="0"/>
          <w:marTop w:val="0"/>
          <w:marBottom w:val="0"/>
          <w:divBdr>
            <w:top w:val="none" w:sz="0" w:space="0" w:color="auto"/>
            <w:left w:val="none" w:sz="0" w:space="0" w:color="auto"/>
            <w:bottom w:val="none" w:sz="0" w:space="0" w:color="auto"/>
            <w:right w:val="none" w:sz="0" w:space="0" w:color="auto"/>
          </w:divBdr>
        </w:div>
        <w:div w:id="927732979">
          <w:marLeft w:val="0"/>
          <w:marRight w:val="0"/>
          <w:marTop w:val="0"/>
          <w:marBottom w:val="0"/>
          <w:divBdr>
            <w:top w:val="none" w:sz="0" w:space="0" w:color="auto"/>
            <w:left w:val="none" w:sz="0" w:space="0" w:color="auto"/>
            <w:bottom w:val="none" w:sz="0" w:space="0" w:color="auto"/>
            <w:right w:val="none" w:sz="0" w:space="0" w:color="auto"/>
          </w:divBdr>
        </w:div>
        <w:div w:id="986593823">
          <w:marLeft w:val="0"/>
          <w:marRight w:val="0"/>
          <w:marTop w:val="0"/>
          <w:marBottom w:val="0"/>
          <w:divBdr>
            <w:top w:val="none" w:sz="0" w:space="0" w:color="auto"/>
            <w:left w:val="none" w:sz="0" w:space="0" w:color="auto"/>
            <w:bottom w:val="none" w:sz="0" w:space="0" w:color="auto"/>
            <w:right w:val="none" w:sz="0" w:space="0" w:color="auto"/>
          </w:divBdr>
        </w:div>
        <w:div w:id="1034499013">
          <w:marLeft w:val="0"/>
          <w:marRight w:val="0"/>
          <w:marTop w:val="0"/>
          <w:marBottom w:val="0"/>
          <w:divBdr>
            <w:top w:val="none" w:sz="0" w:space="0" w:color="auto"/>
            <w:left w:val="none" w:sz="0" w:space="0" w:color="auto"/>
            <w:bottom w:val="none" w:sz="0" w:space="0" w:color="auto"/>
            <w:right w:val="none" w:sz="0" w:space="0" w:color="auto"/>
          </w:divBdr>
        </w:div>
        <w:div w:id="1041172907">
          <w:marLeft w:val="0"/>
          <w:marRight w:val="0"/>
          <w:marTop w:val="0"/>
          <w:marBottom w:val="0"/>
          <w:divBdr>
            <w:top w:val="none" w:sz="0" w:space="0" w:color="auto"/>
            <w:left w:val="none" w:sz="0" w:space="0" w:color="auto"/>
            <w:bottom w:val="none" w:sz="0" w:space="0" w:color="auto"/>
            <w:right w:val="none" w:sz="0" w:space="0" w:color="auto"/>
          </w:divBdr>
        </w:div>
        <w:div w:id="1134520776">
          <w:marLeft w:val="0"/>
          <w:marRight w:val="0"/>
          <w:marTop w:val="0"/>
          <w:marBottom w:val="0"/>
          <w:divBdr>
            <w:top w:val="none" w:sz="0" w:space="0" w:color="auto"/>
            <w:left w:val="none" w:sz="0" w:space="0" w:color="auto"/>
            <w:bottom w:val="none" w:sz="0" w:space="0" w:color="auto"/>
            <w:right w:val="none" w:sz="0" w:space="0" w:color="auto"/>
          </w:divBdr>
        </w:div>
        <w:div w:id="1194003402">
          <w:marLeft w:val="0"/>
          <w:marRight w:val="0"/>
          <w:marTop w:val="0"/>
          <w:marBottom w:val="0"/>
          <w:divBdr>
            <w:top w:val="none" w:sz="0" w:space="0" w:color="auto"/>
            <w:left w:val="none" w:sz="0" w:space="0" w:color="auto"/>
            <w:bottom w:val="none" w:sz="0" w:space="0" w:color="auto"/>
            <w:right w:val="none" w:sz="0" w:space="0" w:color="auto"/>
          </w:divBdr>
        </w:div>
        <w:div w:id="1209607366">
          <w:marLeft w:val="0"/>
          <w:marRight w:val="0"/>
          <w:marTop w:val="0"/>
          <w:marBottom w:val="0"/>
          <w:divBdr>
            <w:top w:val="none" w:sz="0" w:space="0" w:color="auto"/>
            <w:left w:val="none" w:sz="0" w:space="0" w:color="auto"/>
            <w:bottom w:val="none" w:sz="0" w:space="0" w:color="auto"/>
            <w:right w:val="none" w:sz="0" w:space="0" w:color="auto"/>
          </w:divBdr>
        </w:div>
        <w:div w:id="1290940555">
          <w:marLeft w:val="0"/>
          <w:marRight w:val="0"/>
          <w:marTop w:val="0"/>
          <w:marBottom w:val="0"/>
          <w:divBdr>
            <w:top w:val="none" w:sz="0" w:space="0" w:color="auto"/>
            <w:left w:val="none" w:sz="0" w:space="0" w:color="auto"/>
            <w:bottom w:val="none" w:sz="0" w:space="0" w:color="auto"/>
            <w:right w:val="none" w:sz="0" w:space="0" w:color="auto"/>
          </w:divBdr>
        </w:div>
        <w:div w:id="1314530453">
          <w:marLeft w:val="0"/>
          <w:marRight w:val="0"/>
          <w:marTop w:val="0"/>
          <w:marBottom w:val="0"/>
          <w:divBdr>
            <w:top w:val="none" w:sz="0" w:space="0" w:color="auto"/>
            <w:left w:val="none" w:sz="0" w:space="0" w:color="auto"/>
            <w:bottom w:val="none" w:sz="0" w:space="0" w:color="auto"/>
            <w:right w:val="none" w:sz="0" w:space="0" w:color="auto"/>
          </w:divBdr>
        </w:div>
        <w:div w:id="1340502712">
          <w:marLeft w:val="0"/>
          <w:marRight w:val="0"/>
          <w:marTop w:val="0"/>
          <w:marBottom w:val="0"/>
          <w:divBdr>
            <w:top w:val="none" w:sz="0" w:space="0" w:color="auto"/>
            <w:left w:val="none" w:sz="0" w:space="0" w:color="auto"/>
            <w:bottom w:val="none" w:sz="0" w:space="0" w:color="auto"/>
            <w:right w:val="none" w:sz="0" w:space="0" w:color="auto"/>
          </w:divBdr>
        </w:div>
        <w:div w:id="1461194094">
          <w:marLeft w:val="0"/>
          <w:marRight w:val="0"/>
          <w:marTop w:val="0"/>
          <w:marBottom w:val="0"/>
          <w:divBdr>
            <w:top w:val="none" w:sz="0" w:space="0" w:color="auto"/>
            <w:left w:val="none" w:sz="0" w:space="0" w:color="auto"/>
            <w:bottom w:val="none" w:sz="0" w:space="0" w:color="auto"/>
            <w:right w:val="none" w:sz="0" w:space="0" w:color="auto"/>
          </w:divBdr>
        </w:div>
        <w:div w:id="1464538108">
          <w:marLeft w:val="0"/>
          <w:marRight w:val="0"/>
          <w:marTop w:val="0"/>
          <w:marBottom w:val="0"/>
          <w:divBdr>
            <w:top w:val="none" w:sz="0" w:space="0" w:color="auto"/>
            <w:left w:val="none" w:sz="0" w:space="0" w:color="auto"/>
            <w:bottom w:val="none" w:sz="0" w:space="0" w:color="auto"/>
            <w:right w:val="none" w:sz="0" w:space="0" w:color="auto"/>
          </w:divBdr>
        </w:div>
        <w:div w:id="1510411688">
          <w:marLeft w:val="0"/>
          <w:marRight w:val="0"/>
          <w:marTop w:val="0"/>
          <w:marBottom w:val="0"/>
          <w:divBdr>
            <w:top w:val="none" w:sz="0" w:space="0" w:color="auto"/>
            <w:left w:val="none" w:sz="0" w:space="0" w:color="auto"/>
            <w:bottom w:val="none" w:sz="0" w:space="0" w:color="auto"/>
            <w:right w:val="none" w:sz="0" w:space="0" w:color="auto"/>
          </w:divBdr>
        </w:div>
        <w:div w:id="1595629067">
          <w:marLeft w:val="0"/>
          <w:marRight w:val="0"/>
          <w:marTop w:val="0"/>
          <w:marBottom w:val="0"/>
          <w:divBdr>
            <w:top w:val="none" w:sz="0" w:space="0" w:color="auto"/>
            <w:left w:val="none" w:sz="0" w:space="0" w:color="auto"/>
            <w:bottom w:val="none" w:sz="0" w:space="0" w:color="auto"/>
            <w:right w:val="none" w:sz="0" w:space="0" w:color="auto"/>
          </w:divBdr>
        </w:div>
        <w:div w:id="1697391676">
          <w:marLeft w:val="0"/>
          <w:marRight w:val="0"/>
          <w:marTop w:val="0"/>
          <w:marBottom w:val="0"/>
          <w:divBdr>
            <w:top w:val="none" w:sz="0" w:space="0" w:color="auto"/>
            <w:left w:val="none" w:sz="0" w:space="0" w:color="auto"/>
            <w:bottom w:val="none" w:sz="0" w:space="0" w:color="auto"/>
            <w:right w:val="none" w:sz="0" w:space="0" w:color="auto"/>
          </w:divBdr>
        </w:div>
        <w:div w:id="1727991137">
          <w:marLeft w:val="0"/>
          <w:marRight w:val="0"/>
          <w:marTop w:val="0"/>
          <w:marBottom w:val="0"/>
          <w:divBdr>
            <w:top w:val="none" w:sz="0" w:space="0" w:color="auto"/>
            <w:left w:val="none" w:sz="0" w:space="0" w:color="auto"/>
            <w:bottom w:val="none" w:sz="0" w:space="0" w:color="auto"/>
            <w:right w:val="none" w:sz="0" w:space="0" w:color="auto"/>
          </w:divBdr>
        </w:div>
        <w:div w:id="1799647512">
          <w:marLeft w:val="0"/>
          <w:marRight w:val="0"/>
          <w:marTop w:val="0"/>
          <w:marBottom w:val="0"/>
          <w:divBdr>
            <w:top w:val="none" w:sz="0" w:space="0" w:color="auto"/>
            <w:left w:val="none" w:sz="0" w:space="0" w:color="auto"/>
            <w:bottom w:val="none" w:sz="0" w:space="0" w:color="auto"/>
            <w:right w:val="none" w:sz="0" w:space="0" w:color="auto"/>
          </w:divBdr>
        </w:div>
        <w:div w:id="1853645677">
          <w:marLeft w:val="0"/>
          <w:marRight w:val="0"/>
          <w:marTop w:val="0"/>
          <w:marBottom w:val="0"/>
          <w:divBdr>
            <w:top w:val="none" w:sz="0" w:space="0" w:color="auto"/>
            <w:left w:val="none" w:sz="0" w:space="0" w:color="auto"/>
            <w:bottom w:val="none" w:sz="0" w:space="0" w:color="auto"/>
            <w:right w:val="none" w:sz="0" w:space="0" w:color="auto"/>
          </w:divBdr>
        </w:div>
        <w:div w:id="1862664328">
          <w:marLeft w:val="0"/>
          <w:marRight w:val="0"/>
          <w:marTop w:val="0"/>
          <w:marBottom w:val="0"/>
          <w:divBdr>
            <w:top w:val="none" w:sz="0" w:space="0" w:color="auto"/>
            <w:left w:val="none" w:sz="0" w:space="0" w:color="auto"/>
            <w:bottom w:val="none" w:sz="0" w:space="0" w:color="auto"/>
            <w:right w:val="none" w:sz="0" w:space="0" w:color="auto"/>
          </w:divBdr>
        </w:div>
        <w:div w:id="1873305089">
          <w:marLeft w:val="0"/>
          <w:marRight w:val="0"/>
          <w:marTop w:val="0"/>
          <w:marBottom w:val="0"/>
          <w:divBdr>
            <w:top w:val="none" w:sz="0" w:space="0" w:color="auto"/>
            <w:left w:val="none" w:sz="0" w:space="0" w:color="auto"/>
            <w:bottom w:val="none" w:sz="0" w:space="0" w:color="auto"/>
            <w:right w:val="none" w:sz="0" w:space="0" w:color="auto"/>
          </w:divBdr>
        </w:div>
        <w:div w:id="1934895291">
          <w:marLeft w:val="0"/>
          <w:marRight w:val="0"/>
          <w:marTop w:val="0"/>
          <w:marBottom w:val="0"/>
          <w:divBdr>
            <w:top w:val="none" w:sz="0" w:space="0" w:color="auto"/>
            <w:left w:val="none" w:sz="0" w:space="0" w:color="auto"/>
            <w:bottom w:val="none" w:sz="0" w:space="0" w:color="auto"/>
            <w:right w:val="none" w:sz="0" w:space="0" w:color="auto"/>
          </w:divBdr>
        </w:div>
        <w:div w:id="1953510625">
          <w:marLeft w:val="0"/>
          <w:marRight w:val="0"/>
          <w:marTop w:val="0"/>
          <w:marBottom w:val="0"/>
          <w:divBdr>
            <w:top w:val="none" w:sz="0" w:space="0" w:color="auto"/>
            <w:left w:val="none" w:sz="0" w:space="0" w:color="auto"/>
            <w:bottom w:val="none" w:sz="0" w:space="0" w:color="auto"/>
            <w:right w:val="none" w:sz="0" w:space="0" w:color="auto"/>
          </w:divBdr>
        </w:div>
        <w:div w:id="2007511987">
          <w:marLeft w:val="0"/>
          <w:marRight w:val="0"/>
          <w:marTop w:val="0"/>
          <w:marBottom w:val="0"/>
          <w:divBdr>
            <w:top w:val="none" w:sz="0" w:space="0" w:color="auto"/>
            <w:left w:val="none" w:sz="0" w:space="0" w:color="auto"/>
            <w:bottom w:val="none" w:sz="0" w:space="0" w:color="auto"/>
            <w:right w:val="none" w:sz="0" w:space="0" w:color="auto"/>
          </w:divBdr>
        </w:div>
        <w:div w:id="2022900348">
          <w:marLeft w:val="0"/>
          <w:marRight w:val="0"/>
          <w:marTop w:val="0"/>
          <w:marBottom w:val="0"/>
          <w:divBdr>
            <w:top w:val="none" w:sz="0" w:space="0" w:color="auto"/>
            <w:left w:val="none" w:sz="0" w:space="0" w:color="auto"/>
            <w:bottom w:val="none" w:sz="0" w:space="0" w:color="auto"/>
            <w:right w:val="none" w:sz="0" w:space="0" w:color="auto"/>
          </w:divBdr>
        </w:div>
        <w:div w:id="2025863507">
          <w:marLeft w:val="0"/>
          <w:marRight w:val="0"/>
          <w:marTop w:val="0"/>
          <w:marBottom w:val="0"/>
          <w:divBdr>
            <w:top w:val="none" w:sz="0" w:space="0" w:color="auto"/>
            <w:left w:val="none" w:sz="0" w:space="0" w:color="auto"/>
            <w:bottom w:val="none" w:sz="0" w:space="0" w:color="auto"/>
            <w:right w:val="none" w:sz="0" w:space="0" w:color="auto"/>
          </w:divBdr>
        </w:div>
        <w:div w:id="2064716507">
          <w:marLeft w:val="0"/>
          <w:marRight w:val="0"/>
          <w:marTop w:val="0"/>
          <w:marBottom w:val="0"/>
          <w:divBdr>
            <w:top w:val="none" w:sz="0" w:space="0" w:color="auto"/>
            <w:left w:val="none" w:sz="0" w:space="0" w:color="auto"/>
            <w:bottom w:val="none" w:sz="0" w:space="0" w:color="auto"/>
            <w:right w:val="none" w:sz="0" w:space="0" w:color="auto"/>
          </w:divBdr>
        </w:div>
      </w:divsChild>
    </w:div>
    <w:div w:id="699278466">
      <w:bodyDiv w:val="1"/>
      <w:marLeft w:val="0"/>
      <w:marRight w:val="0"/>
      <w:marTop w:val="0"/>
      <w:marBottom w:val="0"/>
      <w:divBdr>
        <w:top w:val="none" w:sz="0" w:space="0" w:color="auto"/>
        <w:left w:val="none" w:sz="0" w:space="0" w:color="auto"/>
        <w:bottom w:val="none" w:sz="0" w:space="0" w:color="auto"/>
        <w:right w:val="none" w:sz="0" w:space="0" w:color="auto"/>
      </w:divBdr>
    </w:div>
    <w:div w:id="706950625">
      <w:bodyDiv w:val="1"/>
      <w:marLeft w:val="0"/>
      <w:marRight w:val="0"/>
      <w:marTop w:val="0"/>
      <w:marBottom w:val="0"/>
      <w:divBdr>
        <w:top w:val="none" w:sz="0" w:space="0" w:color="auto"/>
        <w:left w:val="none" w:sz="0" w:space="0" w:color="auto"/>
        <w:bottom w:val="none" w:sz="0" w:space="0" w:color="auto"/>
        <w:right w:val="none" w:sz="0" w:space="0" w:color="auto"/>
      </w:divBdr>
    </w:div>
    <w:div w:id="834147294">
      <w:bodyDiv w:val="1"/>
      <w:marLeft w:val="0"/>
      <w:marRight w:val="0"/>
      <w:marTop w:val="0"/>
      <w:marBottom w:val="0"/>
      <w:divBdr>
        <w:top w:val="none" w:sz="0" w:space="0" w:color="auto"/>
        <w:left w:val="none" w:sz="0" w:space="0" w:color="auto"/>
        <w:bottom w:val="none" w:sz="0" w:space="0" w:color="auto"/>
        <w:right w:val="none" w:sz="0" w:space="0" w:color="auto"/>
      </w:divBdr>
    </w:div>
    <w:div w:id="858197484">
      <w:bodyDiv w:val="1"/>
      <w:marLeft w:val="0"/>
      <w:marRight w:val="0"/>
      <w:marTop w:val="0"/>
      <w:marBottom w:val="0"/>
      <w:divBdr>
        <w:top w:val="none" w:sz="0" w:space="0" w:color="auto"/>
        <w:left w:val="none" w:sz="0" w:space="0" w:color="auto"/>
        <w:bottom w:val="none" w:sz="0" w:space="0" w:color="auto"/>
        <w:right w:val="none" w:sz="0" w:space="0" w:color="auto"/>
      </w:divBdr>
    </w:div>
    <w:div w:id="877618939">
      <w:bodyDiv w:val="1"/>
      <w:marLeft w:val="0"/>
      <w:marRight w:val="0"/>
      <w:marTop w:val="0"/>
      <w:marBottom w:val="0"/>
      <w:divBdr>
        <w:top w:val="none" w:sz="0" w:space="0" w:color="auto"/>
        <w:left w:val="none" w:sz="0" w:space="0" w:color="auto"/>
        <w:bottom w:val="none" w:sz="0" w:space="0" w:color="auto"/>
        <w:right w:val="none" w:sz="0" w:space="0" w:color="auto"/>
      </w:divBdr>
    </w:div>
    <w:div w:id="954170530">
      <w:bodyDiv w:val="1"/>
      <w:marLeft w:val="0"/>
      <w:marRight w:val="0"/>
      <w:marTop w:val="0"/>
      <w:marBottom w:val="0"/>
      <w:divBdr>
        <w:top w:val="none" w:sz="0" w:space="0" w:color="auto"/>
        <w:left w:val="none" w:sz="0" w:space="0" w:color="auto"/>
        <w:bottom w:val="none" w:sz="0" w:space="0" w:color="auto"/>
        <w:right w:val="none" w:sz="0" w:space="0" w:color="auto"/>
      </w:divBdr>
    </w:div>
    <w:div w:id="986788096">
      <w:bodyDiv w:val="1"/>
      <w:marLeft w:val="0"/>
      <w:marRight w:val="0"/>
      <w:marTop w:val="0"/>
      <w:marBottom w:val="0"/>
      <w:divBdr>
        <w:top w:val="none" w:sz="0" w:space="0" w:color="auto"/>
        <w:left w:val="none" w:sz="0" w:space="0" w:color="auto"/>
        <w:bottom w:val="none" w:sz="0" w:space="0" w:color="auto"/>
        <w:right w:val="none" w:sz="0" w:space="0" w:color="auto"/>
      </w:divBdr>
    </w:div>
    <w:div w:id="1022979866">
      <w:bodyDiv w:val="1"/>
      <w:marLeft w:val="0"/>
      <w:marRight w:val="0"/>
      <w:marTop w:val="0"/>
      <w:marBottom w:val="0"/>
      <w:divBdr>
        <w:top w:val="none" w:sz="0" w:space="0" w:color="auto"/>
        <w:left w:val="none" w:sz="0" w:space="0" w:color="auto"/>
        <w:bottom w:val="none" w:sz="0" w:space="0" w:color="auto"/>
        <w:right w:val="none" w:sz="0" w:space="0" w:color="auto"/>
      </w:divBdr>
    </w:div>
    <w:div w:id="1052801780">
      <w:bodyDiv w:val="1"/>
      <w:marLeft w:val="0"/>
      <w:marRight w:val="0"/>
      <w:marTop w:val="0"/>
      <w:marBottom w:val="0"/>
      <w:divBdr>
        <w:top w:val="none" w:sz="0" w:space="0" w:color="auto"/>
        <w:left w:val="none" w:sz="0" w:space="0" w:color="auto"/>
        <w:bottom w:val="none" w:sz="0" w:space="0" w:color="auto"/>
        <w:right w:val="none" w:sz="0" w:space="0" w:color="auto"/>
      </w:divBdr>
    </w:div>
    <w:div w:id="1157261303">
      <w:bodyDiv w:val="1"/>
      <w:marLeft w:val="0"/>
      <w:marRight w:val="0"/>
      <w:marTop w:val="0"/>
      <w:marBottom w:val="0"/>
      <w:divBdr>
        <w:top w:val="none" w:sz="0" w:space="0" w:color="auto"/>
        <w:left w:val="none" w:sz="0" w:space="0" w:color="auto"/>
        <w:bottom w:val="none" w:sz="0" w:space="0" w:color="auto"/>
        <w:right w:val="none" w:sz="0" w:space="0" w:color="auto"/>
      </w:divBdr>
    </w:div>
    <w:div w:id="1228540151">
      <w:bodyDiv w:val="1"/>
      <w:marLeft w:val="0"/>
      <w:marRight w:val="0"/>
      <w:marTop w:val="0"/>
      <w:marBottom w:val="0"/>
      <w:divBdr>
        <w:top w:val="none" w:sz="0" w:space="0" w:color="auto"/>
        <w:left w:val="none" w:sz="0" w:space="0" w:color="auto"/>
        <w:bottom w:val="none" w:sz="0" w:space="0" w:color="auto"/>
        <w:right w:val="none" w:sz="0" w:space="0" w:color="auto"/>
      </w:divBdr>
    </w:div>
    <w:div w:id="1240793368">
      <w:bodyDiv w:val="1"/>
      <w:marLeft w:val="0"/>
      <w:marRight w:val="0"/>
      <w:marTop w:val="0"/>
      <w:marBottom w:val="0"/>
      <w:divBdr>
        <w:top w:val="none" w:sz="0" w:space="0" w:color="auto"/>
        <w:left w:val="none" w:sz="0" w:space="0" w:color="auto"/>
        <w:bottom w:val="none" w:sz="0" w:space="0" w:color="auto"/>
        <w:right w:val="none" w:sz="0" w:space="0" w:color="auto"/>
      </w:divBdr>
    </w:div>
    <w:div w:id="1350176277">
      <w:bodyDiv w:val="1"/>
      <w:marLeft w:val="0"/>
      <w:marRight w:val="0"/>
      <w:marTop w:val="0"/>
      <w:marBottom w:val="0"/>
      <w:divBdr>
        <w:top w:val="none" w:sz="0" w:space="0" w:color="auto"/>
        <w:left w:val="none" w:sz="0" w:space="0" w:color="auto"/>
        <w:bottom w:val="none" w:sz="0" w:space="0" w:color="auto"/>
        <w:right w:val="none" w:sz="0" w:space="0" w:color="auto"/>
      </w:divBdr>
      <w:divsChild>
        <w:div w:id="491603352">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73799429">
          <w:marLeft w:val="0"/>
          <w:marRight w:val="0"/>
          <w:marTop w:val="0"/>
          <w:marBottom w:val="0"/>
          <w:divBdr>
            <w:top w:val="none" w:sz="0" w:space="0" w:color="auto"/>
            <w:left w:val="none" w:sz="0" w:space="0" w:color="auto"/>
            <w:bottom w:val="none" w:sz="0" w:space="0" w:color="auto"/>
            <w:right w:val="none" w:sz="0" w:space="0" w:color="auto"/>
          </w:divBdr>
        </w:div>
        <w:div w:id="1747024332">
          <w:marLeft w:val="0"/>
          <w:marRight w:val="0"/>
          <w:marTop w:val="0"/>
          <w:marBottom w:val="0"/>
          <w:divBdr>
            <w:top w:val="none" w:sz="0" w:space="0" w:color="auto"/>
            <w:left w:val="none" w:sz="0" w:space="0" w:color="auto"/>
            <w:bottom w:val="none" w:sz="0" w:space="0" w:color="auto"/>
            <w:right w:val="none" w:sz="0" w:space="0" w:color="auto"/>
          </w:divBdr>
        </w:div>
      </w:divsChild>
    </w:div>
    <w:div w:id="1352687802">
      <w:bodyDiv w:val="1"/>
      <w:marLeft w:val="0"/>
      <w:marRight w:val="0"/>
      <w:marTop w:val="0"/>
      <w:marBottom w:val="0"/>
      <w:divBdr>
        <w:top w:val="none" w:sz="0" w:space="0" w:color="auto"/>
        <w:left w:val="none" w:sz="0" w:space="0" w:color="auto"/>
        <w:bottom w:val="none" w:sz="0" w:space="0" w:color="auto"/>
        <w:right w:val="none" w:sz="0" w:space="0" w:color="auto"/>
      </w:divBdr>
    </w:div>
    <w:div w:id="1352953005">
      <w:bodyDiv w:val="1"/>
      <w:marLeft w:val="0"/>
      <w:marRight w:val="0"/>
      <w:marTop w:val="0"/>
      <w:marBottom w:val="0"/>
      <w:divBdr>
        <w:top w:val="none" w:sz="0" w:space="0" w:color="auto"/>
        <w:left w:val="none" w:sz="0" w:space="0" w:color="auto"/>
        <w:bottom w:val="none" w:sz="0" w:space="0" w:color="auto"/>
        <w:right w:val="none" w:sz="0" w:space="0" w:color="auto"/>
      </w:divBdr>
    </w:div>
    <w:div w:id="1372998575">
      <w:bodyDiv w:val="1"/>
      <w:marLeft w:val="0"/>
      <w:marRight w:val="0"/>
      <w:marTop w:val="0"/>
      <w:marBottom w:val="0"/>
      <w:divBdr>
        <w:top w:val="none" w:sz="0" w:space="0" w:color="auto"/>
        <w:left w:val="none" w:sz="0" w:space="0" w:color="auto"/>
        <w:bottom w:val="none" w:sz="0" w:space="0" w:color="auto"/>
        <w:right w:val="none" w:sz="0" w:space="0" w:color="auto"/>
      </w:divBdr>
    </w:div>
    <w:div w:id="1382291775">
      <w:bodyDiv w:val="1"/>
      <w:marLeft w:val="0"/>
      <w:marRight w:val="0"/>
      <w:marTop w:val="0"/>
      <w:marBottom w:val="0"/>
      <w:divBdr>
        <w:top w:val="none" w:sz="0" w:space="0" w:color="auto"/>
        <w:left w:val="none" w:sz="0" w:space="0" w:color="auto"/>
        <w:bottom w:val="none" w:sz="0" w:space="0" w:color="auto"/>
        <w:right w:val="none" w:sz="0" w:space="0" w:color="auto"/>
      </w:divBdr>
    </w:div>
    <w:div w:id="1417281818">
      <w:bodyDiv w:val="1"/>
      <w:marLeft w:val="0"/>
      <w:marRight w:val="0"/>
      <w:marTop w:val="0"/>
      <w:marBottom w:val="0"/>
      <w:divBdr>
        <w:top w:val="none" w:sz="0" w:space="0" w:color="auto"/>
        <w:left w:val="none" w:sz="0" w:space="0" w:color="auto"/>
        <w:bottom w:val="none" w:sz="0" w:space="0" w:color="auto"/>
        <w:right w:val="none" w:sz="0" w:space="0" w:color="auto"/>
      </w:divBdr>
    </w:div>
    <w:div w:id="1571110471">
      <w:bodyDiv w:val="1"/>
      <w:marLeft w:val="0"/>
      <w:marRight w:val="0"/>
      <w:marTop w:val="0"/>
      <w:marBottom w:val="0"/>
      <w:divBdr>
        <w:top w:val="none" w:sz="0" w:space="0" w:color="auto"/>
        <w:left w:val="none" w:sz="0" w:space="0" w:color="auto"/>
        <w:bottom w:val="none" w:sz="0" w:space="0" w:color="auto"/>
        <w:right w:val="none" w:sz="0" w:space="0" w:color="auto"/>
      </w:divBdr>
    </w:div>
    <w:div w:id="1608467147">
      <w:bodyDiv w:val="1"/>
      <w:marLeft w:val="0"/>
      <w:marRight w:val="0"/>
      <w:marTop w:val="0"/>
      <w:marBottom w:val="0"/>
      <w:divBdr>
        <w:top w:val="none" w:sz="0" w:space="0" w:color="auto"/>
        <w:left w:val="none" w:sz="0" w:space="0" w:color="auto"/>
        <w:bottom w:val="none" w:sz="0" w:space="0" w:color="auto"/>
        <w:right w:val="none" w:sz="0" w:space="0" w:color="auto"/>
      </w:divBdr>
    </w:div>
    <w:div w:id="1611427919">
      <w:bodyDiv w:val="1"/>
      <w:marLeft w:val="0"/>
      <w:marRight w:val="0"/>
      <w:marTop w:val="0"/>
      <w:marBottom w:val="0"/>
      <w:divBdr>
        <w:top w:val="none" w:sz="0" w:space="0" w:color="auto"/>
        <w:left w:val="none" w:sz="0" w:space="0" w:color="auto"/>
        <w:bottom w:val="none" w:sz="0" w:space="0" w:color="auto"/>
        <w:right w:val="none" w:sz="0" w:space="0" w:color="auto"/>
      </w:divBdr>
    </w:div>
    <w:div w:id="1669482262">
      <w:bodyDiv w:val="1"/>
      <w:marLeft w:val="0"/>
      <w:marRight w:val="0"/>
      <w:marTop w:val="0"/>
      <w:marBottom w:val="0"/>
      <w:divBdr>
        <w:top w:val="none" w:sz="0" w:space="0" w:color="auto"/>
        <w:left w:val="none" w:sz="0" w:space="0" w:color="auto"/>
        <w:bottom w:val="none" w:sz="0" w:space="0" w:color="auto"/>
        <w:right w:val="none" w:sz="0" w:space="0" w:color="auto"/>
      </w:divBdr>
    </w:div>
    <w:div w:id="1678535048">
      <w:bodyDiv w:val="1"/>
      <w:marLeft w:val="0"/>
      <w:marRight w:val="0"/>
      <w:marTop w:val="0"/>
      <w:marBottom w:val="0"/>
      <w:divBdr>
        <w:top w:val="none" w:sz="0" w:space="0" w:color="auto"/>
        <w:left w:val="none" w:sz="0" w:space="0" w:color="auto"/>
        <w:bottom w:val="none" w:sz="0" w:space="0" w:color="auto"/>
        <w:right w:val="none" w:sz="0" w:space="0" w:color="auto"/>
      </w:divBdr>
    </w:div>
    <w:div w:id="1720276123">
      <w:bodyDiv w:val="1"/>
      <w:marLeft w:val="0"/>
      <w:marRight w:val="0"/>
      <w:marTop w:val="0"/>
      <w:marBottom w:val="0"/>
      <w:divBdr>
        <w:top w:val="none" w:sz="0" w:space="0" w:color="auto"/>
        <w:left w:val="none" w:sz="0" w:space="0" w:color="auto"/>
        <w:bottom w:val="none" w:sz="0" w:space="0" w:color="auto"/>
        <w:right w:val="none" w:sz="0" w:space="0" w:color="auto"/>
      </w:divBdr>
    </w:div>
    <w:div w:id="1724064902">
      <w:bodyDiv w:val="1"/>
      <w:marLeft w:val="0"/>
      <w:marRight w:val="0"/>
      <w:marTop w:val="0"/>
      <w:marBottom w:val="0"/>
      <w:divBdr>
        <w:top w:val="none" w:sz="0" w:space="0" w:color="auto"/>
        <w:left w:val="none" w:sz="0" w:space="0" w:color="auto"/>
        <w:bottom w:val="none" w:sz="0" w:space="0" w:color="auto"/>
        <w:right w:val="none" w:sz="0" w:space="0" w:color="auto"/>
      </w:divBdr>
    </w:div>
    <w:div w:id="1727869620">
      <w:bodyDiv w:val="1"/>
      <w:marLeft w:val="0"/>
      <w:marRight w:val="0"/>
      <w:marTop w:val="0"/>
      <w:marBottom w:val="0"/>
      <w:divBdr>
        <w:top w:val="none" w:sz="0" w:space="0" w:color="auto"/>
        <w:left w:val="none" w:sz="0" w:space="0" w:color="auto"/>
        <w:bottom w:val="none" w:sz="0" w:space="0" w:color="auto"/>
        <w:right w:val="none" w:sz="0" w:space="0" w:color="auto"/>
      </w:divBdr>
    </w:div>
    <w:div w:id="1805000088">
      <w:bodyDiv w:val="1"/>
      <w:marLeft w:val="0"/>
      <w:marRight w:val="0"/>
      <w:marTop w:val="0"/>
      <w:marBottom w:val="0"/>
      <w:divBdr>
        <w:top w:val="none" w:sz="0" w:space="0" w:color="auto"/>
        <w:left w:val="none" w:sz="0" w:space="0" w:color="auto"/>
        <w:bottom w:val="none" w:sz="0" w:space="0" w:color="auto"/>
        <w:right w:val="none" w:sz="0" w:space="0" w:color="auto"/>
      </w:divBdr>
    </w:div>
    <w:div w:id="1864979897">
      <w:bodyDiv w:val="1"/>
      <w:marLeft w:val="0"/>
      <w:marRight w:val="0"/>
      <w:marTop w:val="0"/>
      <w:marBottom w:val="0"/>
      <w:divBdr>
        <w:top w:val="none" w:sz="0" w:space="0" w:color="auto"/>
        <w:left w:val="none" w:sz="0" w:space="0" w:color="auto"/>
        <w:bottom w:val="none" w:sz="0" w:space="0" w:color="auto"/>
        <w:right w:val="none" w:sz="0" w:space="0" w:color="auto"/>
      </w:divBdr>
    </w:div>
    <w:div w:id="1901821409">
      <w:bodyDiv w:val="1"/>
      <w:marLeft w:val="0"/>
      <w:marRight w:val="0"/>
      <w:marTop w:val="0"/>
      <w:marBottom w:val="0"/>
      <w:divBdr>
        <w:top w:val="none" w:sz="0" w:space="0" w:color="auto"/>
        <w:left w:val="none" w:sz="0" w:space="0" w:color="auto"/>
        <w:bottom w:val="none" w:sz="0" w:space="0" w:color="auto"/>
        <w:right w:val="none" w:sz="0" w:space="0" w:color="auto"/>
      </w:divBdr>
    </w:div>
    <w:div w:id="1978291908">
      <w:bodyDiv w:val="1"/>
      <w:marLeft w:val="0"/>
      <w:marRight w:val="0"/>
      <w:marTop w:val="0"/>
      <w:marBottom w:val="0"/>
      <w:divBdr>
        <w:top w:val="none" w:sz="0" w:space="0" w:color="auto"/>
        <w:left w:val="none" w:sz="0" w:space="0" w:color="auto"/>
        <w:bottom w:val="none" w:sz="0" w:space="0" w:color="auto"/>
        <w:right w:val="none" w:sz="0" w:space="0" w:color="auto"/>
      </w:divBdr>
    </w:div>
    <w:div w:id="2057922959">
      <w:bodyDiv w:val="1"/>
      <w:marLeft w:val="0"/>
      <w:marRight w:val="0"/>
      <w:marTop w:val="0"/>
      <w:marBottom w:val="0"/>
      <w:divBdr>
        <w:top w:val="none" w:sz="0" w:space="0" w:color="auto"/>
        <w:left w:val="none" w:sz="0" w:space="0" w:color="auto"/>
        <w:bottom w:val="none" w:sz="0" w:space="0" w:color="auto"/>
        <w:right w:val="none" w:sz="0" w:space="0" w:color="auto"/>
      </w:divBdr>
      <w:divsChild>
        <w:div w:id="1410075729">
          <w:marLeft w:val="0"/>
          <w:marRight w:val="0"/>
          <w:marTop w:val="0"/>
          <w:marBottom w:val="0"/>
          <w:divBdr>
            <w:top w:val="none" w:sz="0" w:space="0" w:color="auto"/>
            <w:left w:val="none" w:sz="0" w:space="0" w:color="auto"/>
            <w:bottom w:val="none" w:sz="0" w:space="0" w:color="auto"/>
            <w:right w:val="none" w:sz="0" w:space="0" w:color="auto"/>
          </w:divBdr>
        </w:div>
        <w:div w:id="2082289097">
          <w:marLeft w:val="0"/>
          <w:marRight w:val="0"/>
          <w:marTop w:val="0"/>
          <w:marBottom w:val="0"/>
          <w:divBdr>
            <w:top w:val="none" w:sz="0" w:space="0" w:color="auto"/>
            <w:left w:val="none" w:sz="0" w:space="0" w:color="auto"/>
            <w:bottom w:val="none" w:sz="0" w:space="0" w:color="auto"/>
            <w:right w:val="none" w:sz="0" w:space="0" w:color="auto"/>
          </w:divBdr>
        </w:div>
        <w:div w:id="2093358188">
          <w:marLeft w:val="0"/>
          <w:marRight w:val="0"/>
          <w:marTop w:val="0"/>
          <w:marBottom w:val="0"/>
          <w:divBdr>
            <w:top w:val="none" w:sz="0" w:space="0" w:color="auto"/>
            <w:left w:val="none" w:sz="0" w:space="0" w:color="auto"/>
            <w:bottom w:val="none" w:sz="0" w:space="0" w:color="auto"/>
            <w:right w:val="none" w:sz="0" w:space="0" w:color="auto"/>
          </w:divBdr>
        </w:div>
      </w:divsChild>
    </w:div>
    <w:div w:id="2083212740">
      <w:bodyDiv w:val="1"/>
      <w:marLeft w:val="0"/>
      <w:marRight w:val="0"/>
      <w:marTop w:val="0"/>
      <w:marBottom w:val="0"/>
      <w:divBdr>
        <w:top w:val="none" w:sz="0" w:space="0" w:color="auto"/>
        <w:left w:val="none" w:sz="0" w:space="0" w:color="auto"/>
        <w:bottom w:val="none" w:sz="0" w:space="0" w:color="auto"/>
        <w:right w:val="none" w:sz="0" w:space="0" w:color="auto"/>
      </w:divBdr>
    </w:div>
    <w:div w:id="20874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LF/forskrift/2024-06-18-104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ostmottak@mattilsynet.no"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2A1D29B1FB9346B200E23C71CE5B2C" ma:contentTypeVersion="16" ma:contentTypeDescription="Opprett et nytt dokument." ma:contentTypeScope="" ma:versionID="66ed6945e60a2083cf002c3cccf15ea6">
  <xsd:schema xmlns:xsd="http://www.w3.org/2001/XMLSchema" xmlns:xs="http://www.w3.org/2001/XMLSchema" xmlns:p="http://schemas.microsoft.com/office/2006/metadata/properties" xmlns:ns2="0b8b3036-c9a3-42fd-a875-f6de1210ff67" xmlns:ns3="c286c9e7-55b2-42b8-b5d5-2358e45f44ce" targetNamespace="http://schemas.microsoft.com/office/2006/metadata/properties" ma:root="true" ma:fieldsID="07d593437ebbf117666317e563ece02a" ns2:_="" ns3:_="">
    <xsd:import namespace="0b8b3036-c9a3-42fd-a875-f6de1210ff67"/>
    <xsd:import namespace="c286c9e7-55b2-42b8-b5d5-2358e45f44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b3036-c9a3-42fd-a875-f6de1210f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5a3a0f3-683f-4b70-ad04-29f167ed1e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6c9e7-55b2-42b8-b5d5-2358e45f44c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57ad96a7-7dde-4db1-a2a6-867be2061b11}" ma:internalName="TaxCatchAll" ma:showField="CatchAllData" ma:web="c286c9e7-55b2-42b8-b5d5-2358e45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286c9e7-55b2-42b8-b5d5-2358e45f44ce">
      <UserInfo>
        <DisplayName/>
        <AccountId xsi:nil="true"/>
        <AccountType/>
      </UserInfo>
    </SharedWithUsers>
    <lcf76f155ced4ddcb4097134ff3c332f xmlns="0b8b3036-c9a3-42fd-a875-f6de1210ff67">
      <Terms xmlns="http://schemas.microsoft.com/office/infopath/2007/PartnerControls"/>
    </lcf76f155ced4ddcb4097134ff3c332f>
    <TaxCatchAll xmlns="c286c9e7-55b2-42b8-b5d5-2358e45f44ce" xsi:nil="true"/>
  </documentManagement>
</p:properties>
</file>

<file path=customXml/itemProps1.xml><?xml version="1.0" encoding="utf-8"?>
<ds:datastoreItem xmlns:ds="http://schemas.openxmlformats.org/officeDocument/2006/customXml" ds:itemID="{201BDF08-3699-4819-8321-83107B3BB962}">
  <ds:schemaRefs>
    <ds:schemaRef ds:uri="http://schemas.openxmlformats.org/officeDocument/2006/bibliography"/>
  </ds:schemaRefs>
</ds:datastoreItem>
</file>

<file path=customXml/itemProps2.xml><?xml version="1.0" encoding="utf-8"?>
<ds:datastoreItem xmlns:ds="http://schemas.openxmlformats.org/officeDocument/2006/customXml" ds:itemID="{2B0A5C41-BA7E-44C6-A08F-FB0C9A51FD5E}">
  <ds:schemaRefs>
    <ds:schemaRef ds:uri="http://schemas.microsoft.com/sharepoint/v3/contenttype/forms"/>
  </ds:schemaRefs>
</ds:datastoreItem>
</file>

<file path=customXml/itemProps3.xml><?xml version="1.0" encoding="utf-8"?>
<ds:datastoreItem xmlns:ds="http://schemas.openxmlformats.org/officeDocument/2006/customXml" ds:itemID="{24C88295-76A7-44FF-8585-9CD1CEDA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b3036-c9a3-42fd-a875-f6de1210ff67"/>
    <ds:schemaRef ds:uri="c286c9e7-55b2-42b8-b5d5-2358e45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036F4-296E-4A67-9726-EAF6FD972A4A}">
  <ds:schemaRefs>
    <ds:schemaRef ds:uri="http://schemas.microsoft.com/office/2006/metadata/properties"/>
    <ds:schemaRef ds:uri="http://schemas.microsoft.com/office/infopath/2007/PartnerControls"/>
    <ds:schemaRef ds:uri="c286c9e7-55b2-42b8-b5d5-2358e45f44ce"/>
    <ds:schemaRef ds:uri="0b8b3036-c9a3-42fd-a875-f6de1210ff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6477</Characters>
  <Application>Microsoft Office Word</Application>
  <DocSecurity>4</DocSecurity>
  <Lines>53</Lines>
  <Paragraphs>15</Paragraphs>
  <ScaleCrop>false</ScaleCrop>
  <Company>Mattilsynet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Meddelelse Lovdata endring hjemmelsfelt_mal</dc:title>
  <dc:subject/>
  <dc:creator>sysans</dc:creator>
  <cp:keywords/>
  <cp:lastModifiedBy>Solveig Strand Johnsen</cp:lastModifiedBy>
  <cp:revision>30</cp:revision>
  <dcterms:created xsi:type="dcterms:W3CDTF">2024-10-31T08:35:00Z</dcterms:created>
  <dcterms:modified xsi:type="dcterms:W3CDTF">2024-11-01T09:21:00Z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0x010100822A1D29B1FB9346B200E23C71CE5B2C</vt:lpwstr>
  </property>
  <property fmtid="{D5CDD505-2E9C-101B-9397-08002B2CF9AE}" pid="3" name="Order">
    <vt:r8>28600</vt:r8>
  </property>
  <property fmtid="{D5CDD505-2E9C-101B-9397-08002B2CF9AE}" pid="4" name="_oldID">
    <vt:lpwstr>286</vt:lpwstr>
  </property>
  <property fmtid="{D5CDD505-2E9C-101B-9397-08002B2CF9AE}" pid="5" name="xd_ProgID">
    <vt:lpwstr/>
  </property>
  <property fmtid="{D5CDD505-2E9C-101B-9397-08002B2CF9AE}" pid="6" name="_CopySource">
    <vt:lpwstr>http://kvalitet/DocWorkspace2013/Documents/Meddelelse Lovdata endring hjemmelsfelt_mal.docx</vt:lpwstr>
  </property>
  <property fmtid="{D5CDD505-2E9C-101B-9397-08002B2CF9AE}" pid="7" name="TemplateUrl">
    <vt:lpwstr/>
  </property>
  <property fmtid="{D5CDD505-2E9C-101B-9397-08002B2CF9AE}" pid="8" name="DocumentOwner">
    <vt:lpwstr>Sebastian Heyerdahl</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